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C7" w:rsidRPr="007F510F" w:rsidRDefault="00E2378A" w:rsidP="0000790F">
      <w:pPr>
        <w:jc w:val="center"/>
        <w:rPr>
          <w:rFonts w:ascii="標楷體" w:eastAsia="標楷體" w:hAnsi="標楷體"/>
          <w:b/>
          <w:color w:val="000000"/>
          <w:sz w:val="36"/>
          <w:szCs w:val="36"/>
        </w:rPr>
      </w:pPr>
      <w:r w:rsidRPr="007F510F">
        <w:rPr>
          <w:rFonts w:ascii="標楷體" w:eastAsia="標楷體" w:hAnsi="標楷體" w:hint="eastAsia"/>
          <w:b/>
          <w:color w:val="000000"/>
          <w:sz w:val="36"/>
          <w:szCs w:val="36"/>
        </w:rPr>
        <w:t>航空</w:t>
      </w:r>
      <w:proofErr w:type="gramStart"/>
      <w:r w:rsidRPr="007F510F">
        <w:rPr>
          <w:rFonts w:ascii="標楷體" w:eastAsia="標楷體" w:hAnsi="標楷體" w:hint="eastAsia"/>
          <w:b/>
          <w:color w:val="000000"/>
          <w:sz w:val="36"/>
          <w:szCs w:val="36"/>
        </w:rPr>
        <w:t>旅運</w:t>
      </w:r>
      <w:r w:rsidR="00334D68" w:rsidRPr="007F510F">
        <w:rPr>
          <w:rFonts w:ascii="標楷體" w:eastAsia="標楷體" w:hAnsi="標楷體" w:hint="eastAsia"/>
          <w:b/>
          <w:color w:val="000000"/>
          <w:sz w:val="36"/>
          <w:szCs w:val="36"/>
        </w:rPr>
        <w:t>跨領域</w:t>
      </w:r>
      <w:proofErr w:type="gramEnd"/>
      <w:r w:rsidR="0097091F" w:rsidRPr="007F510F">
        <w:rPr>
          <w:rFonts w:ascii="標楷體" w:eastAsia="標楷體" w:hAnsi="標楷體" w:hint="eastAsia"/>
          <w:b/>
          <w:color w:val="000000"/>
          <w:sz w:val="36"/>
          <w:szCs w:val="36"/>
        </w:rPr>
        <w:t>學程</w:t>
      </w:r>
      <w:r w:rsidR="00EA2788" w:rsidRPr="007F510F">
        <w:rPr>
          <w:rFonts w:ascii="標楷體" w:eastAsia="標楷體" w:hAnsi="標楷體" w:hint="eastAsia"/>
          <w:b/>
          <w:color w:val="000000"/>
          <w:sz w:val="36"/>
          <w:szCs w:val="36"/>
        </w:rPr>
        <w:t>計畫書</w:t>
      </w:r>
    </w:p>
    <w:p w:rsidR="007B0C28" w:rsidRPr="007F510F" w:rsidRDefault="00531EBC" w:rsidP="00625ABD">
      <w:pPr>
        <w:numPr>
          <w:ilvl w:val="0"/>
          <w:numId w:val="1"/>
        </w:numPr>
        <w:rPr>
          <w:rFonts w:ascii="標楷體" w:eastAsia="標楷體" w:hAnsi="標楷體"/>
          <w:b/>
          <w:color w:val="000000"/>
          <w:sz w:val="36"/>
          <w:szCs w:val="36"/>
        </w:rPr>
      </w:pPr>
      <w:r w:rsidRPr="007F510F">
        <w:rPr>
          <w:rFonts w:ascii="標楷體" w:eastAsia="標楷體" w:hAnsi="標楷體" w:hint="eastAsia"/>
          <w:b/>
          <w:color w:val="000000"/>
          <w:sz w:val="36"/>
          <w:szCs w:val="36"/>
        </w:rPr>
        <w:t>計劃目的</w:t>
      </w:r>
    </w:p>
    <w:p w:rsidR="00C16C86" w:rsidRPr="007F510F" w:rsidRDefault="0028669E" w:rsidP="006875BC">
      <w:pPr>
        <w:autoSpaceDE w:val="0"/>
        <w:autoSpaceDN w:val="0"/>
        <w:adjustRightInd w:val="0"/>
        <w:spacing w:line="440" w:lineRule="exact"/>
        <w:rPr>
          <w:rFonts w:ascii="標楷體" w:eastAsia="標楷體" w:hAnsi="標楷體"/>
          <w:color w:val="000000"/>
          <w:szCs w:val="24"/>
        </w:rPr>
      </w:pPr>
      <w:r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本學程旨在培育跨領域之航空旅運人才，</w:t>
      </w:r>
      <w:r w:rsidR="00C10CC5" w:rsidRPr="007F510F">
        <w:rPr>
          <w:rFonts w:ascii="標楷體" w:eastAsia="標楷體" w:hAnsi="標楷體" w:hint="eastAsia"/>
          <w:color w:val="000000"/>
          <w:szCs w:val="24"/>
        </w:rPr>
        <w:t>透過</w:t>
      </w:r>
      <w:r w:rsidR="00C16C86" w:rsidRPr="007F510F">
        <w:rPr>
          <w:rFonts w:ascii="標楷體" w:eastAsia="標楷體" w:hAnsi="標楷體" w:hint="eastAsia"/>
          <w:color w:val="000000"/>
          <w:szCs w:val="24"/>
        </w:rPr>
        <w:t>與中華航空公司合作聯營的實習旅行社為學習媒介和實體驗平台，</w:t>
      </w:r>
      <w:proofErr w:type="gramStart"/>
      <w:r w:rsidR="00C16C86" w:rsidRPr="007F510F">
        <w:rPr>
          <w:rFonts w:ascii="標楷體" w:eastAsia="標楷體" w:hAnsi="標楷體" w:hint="eastAsia"/>
          <w:color w:val="000000"/>
          <w:szCs w:val="24"/>
        </w:rPr>
        <w:t>休產</w:t>
      </w:r>
      <w:proofErr w:type="gramEnd"/>
      <w:r w:rsidR="00C16C86" w:rsidRPr="007F510F">
        <w:rPr>
          <w:rFonts w:ascii="標楷體" w:eastAsia="標楷體" w:hAnsi="標楷體" w:hint="eastAsia"/>
          <w:color w:val="000000"/>
          <w:szCs w:val="24"/>
        </w:rPr>
        <w:t>、觀光、行銷三系合作成立跨領域學程</w:t>
      </w:r>
      <w:r w:rsidR="00C10CC5" w:rsidRPr="007F510F">
        <w:rPr>
          <w:rFonts w:ascii="新細明體" w:hAnsi="新細明體" w:hint="eastAsia"/>
          <w:color w:val="000000"/>
          <w:szCs w:val="24"/>
        </w:rPr>
        <w:t>，</w:t>
      </w:r>
      <w:r w:rsidR="00C16C86" w:rsidRPr="007F510F">
        <w:rPr>
          <w:rFonts w:ascii="標楷體" w:eastAsia="標楷體" w:hAnsi="標楷體" w:hint="eastAsia"/>
          <w:color w:val="000000"/>
          <w:szCs w:val="24"/>
        </w:rPr>
        <w:t>提供本校</w:t>
      </w:r>
      <w:proofErr w:type="gramStart"/>
      <w:r w:rsidR="00C16C86" w:rsidRPr="007F510F">
        <w:rPr>
          <w:rFonts w:ascii="標楷體" w:eastAsia="標楷體" w:hAnsi="標楷體" w:hint="eastAsia"/>
          <w:color w:val="000000"/>
          <w:szCs w:val="24"/>
        </w:rPr>
        <w:t>文創和</w:t>
      </w:r>
      <w:proofErr w:type="gramEnd"/>
      <w:r w:rsidR="00C16C86" w:rsidRPr="007F510F">
        <w:rPr>
          <w:rFonts w:ascii="標楷體" w:eastAsia="標楷體" w:hAnsi="標楷體" w:hint="eastAsia"/>
          <w:color w:val="000000"/>
          <w:szCs w:val="24"/>
        </w:rPr>
        <w:t>商資兩學院的學生能夠充分發揮創新、創意以及實務經營體驗的學習應用場域。航空領域學程涵蓋(</w:t>
      </w:r>
      <w:r w:rsidR="00A26B9D" w:rsidRPr="007F510F">
        <w:rPr>
          <w:rFonts w:ascii="標楷體" w:eastAsia="標楷體" w:hAnsi="標楷體" w:hint="eastAsia"/>
          <w:color w:val="000000"/>
          <w:szCs w:val="24"/>
        </w:rPr>
        <w:t>1</w:t>
      </w:r>
      <w:r w:rsidR="00C16C86" w:rsidRPr="007F510F">
        <w:rPr>
          <w:rFonts w:ascii="標楷體" w:eastAsia="標楷體" w:hAnsi="標楷體" w:hint="eastAsia"/>
          <w:color w:val="000000"/>
          <w:szCs w:val="24"/>
        </w:rPr>
        <w:t>)</w:t>
      </w:r>
      <w:r w:rsidR="00A26B9D"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航空產業管理</w:t>
      </w:r>
      <w:r w:rsidR="00A26B9D"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w:t>
      </w:r>
      <w:r w:rsidR="00A26B9D" w:rsidRPr="007F510F">
        <w:rPr>
          <w:rFonts w:ascii="標楷體" w:eastAsia="標楷體" w:hAnsi="標楷體" w:hint="eastAsia"/>
          <w:color w:val="000000"/>
          <w:szCs w:val="24"/>
        </w:rPr>
        <w:t>2</w:t>
      </w:r>
      <w:r w:rsidR="00C16C86" w:rsidRPr="007F510F">
        <w:rPr>
          <w:rFonts w:ascii="標楷體" w:eastAsia="標楷體" w:hAnsi="標楷體" w:hint="eastAsia"/>
          <w:color w:val="000000"/>
          <w:szCs w:val="24"/>
        </w:rPr>
        <w:t>)</w:t>
      </w:r>
      <w:r w:rsidR="00A26B9D"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旅遊產品研發與銷售</w:t>
      </w:r>
      <w:r w:rsidR="00A26B9D"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w:t>
      </w:r>
      <w:r w:rsidR="00A26B9D" w:rsidRPr="007F510F">
        <w:rPr>
          <w:rFonts w:ascii="標楷體" w:eastAsia="標楷體" w:hAnsi="標楷體" w:hint="eastAsia"/>
          <w:color w:val="000000"/>
          <w:szCs w:val="24"/>
        </w:rPr>
        <w:t xml:space="preserve">3) </w:t>
      </w:r>
      <w:r w:rsidR="00C16C86" w:rsidRPr="007F510F">
        <w:rPr>
          <w:rFonts w:ascii="標楷體" w:eastAsia="標楷體" w:hAnsi="標楷體" w:hint="eastAsia"/>
          <w:color w:val="000000"/>
          <w:szCs w:val="24"/>
        </w:rPr>
        <w:t>行銷策略</w:t>
      </w:r>
      <w:r w:rsidR="00A26B9D"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w:t>
      </w:r>
      <w:r w:rsidR="00A26B9D" w:rsidRPr="007F510F">
        <w:rPr>
          <w:rFonts w:ascii="標楷體" w:eastAsia="標楷體" w:hAnsi="標楷體" w:hint="eastAsia"/>
          <w:color w:val="000000"/>
          <w:szCs w:val="24"/>
        </w:rPr>
        <w:t xml:space="preserve">4) </w:t>
      </w:r>
      <w:r w:rsidR="00C16C86" w:rsidRPr="007F510F">
        <w:rPr>
          <w:rFonts w:ascii="標楷體" w:eastAsia="標楷體" w:hAnsi="標楷體" w:hint="eastAsia"/>
          <w:color w:val="000000"/>
          <w:szCs w:val="24"/>
        </w:rPr>
        <w:t>旅運實務等四大項目，開設1</w:t>
      </w:r>
      <w:r w:rsidR="009F475F">
        <w:rPr>
          <w:rFonts w:ascii="標楷體" w:eastAsia="標楷體" w:hAnsi="標楷體" w:hint="eastAsia"/>
          <w:color w:val="000000"/>
          <w:szCs w:val="24"/>
        </w:rPr>
        <w:t>8</w:t>
      </w:r>
      <w:r w:rsidR="00C16C86" w:rsidRPr="007F510F">
        <w:rPr>
          <w:rFonts w:ascii="標楷體" w:eastAsia="標楷體" w:hAnsi="標楷體" w:hint="eastAsia"/>
          <w:color w:val="000000"/>
          <w:szCs w:val="24"/>
        </w:rPr>
        <w:t>門課程、</w:t>
      </w:r>
      <w:r w:rsidR="009F475F">
        <w:rPr>
          <w:rFonts w:ascii="標楷體" w:eastAsia="標楷體" w:hAnsi="標楷體" w:hint="eastAsia"/>
          <w:color w:val="000000"/>
          <w:szCs w:val="24"/>
        </w:rPr>
        <w:t>43分供學生選修</w:t>
      </w:r>
      <w:r w:rsidR="00C16C86" w:rsidRPr="007F510F">
        <w:rPr>
          <w:rFonts w:ascii="標楷體" w:eastAsia="標楷體" w:hAnsi="標楷體" w:hint="eastAsia"/>
          <w:color w:val="000000"/>
          <w:szCs w:val="24"/>
        </w:rPr>
        <w:t>。</w:t>
      </w:r>
    </w:p>
    <w:p w:rsidR="007B0C28" w:rsidRPr="007F510F" w:rsidRDefault="007B0C28" w:rsidP="00625ABD">
      <w:pPr>
        <w:numPr>
          <w:ilvl w:val="0"/>
          <w:numId w:val="1"/>
        </w:numPr>
        <w:autoSpaceDE w:val="0"/>
        <w:autoSpaceDN w:val="0"/>
        <w:adjustRightInd w:val="0"/>
        <w:rPr>
          <w:rFonts w:ascii="標楷體" w:eastAsia="標楷體" w:hAnsi="標楷體"/>
          <w:b/>
          <w:color w:val="000000"/>
          <w:sz w:val="36"/>
          <w:szCs w:val="36"/>
        </w:rPr>
      </w:pPr>
      <w:r w:rsidRPr="007F510F">
        <w:rPr>
          <w:rFonts w:ascii="標楷體" w:eastAsia="標楷體" w:hAnsi="標楷體" w:hint="eastAsia"/>
          <w:b/>
          <w:color w:val="000000"/>
          <w:sz w:val="36"/>
          <w:szCs w:val="36"/>
        </w:rPr>
        <w:t>法源依據</w:t>
      </w:r>
    </w:p>
    <w:p w:rsidR="007B0C28" w:rsidRPr="007F510F" w:rsidRDefault="007B0C28" w:rsidP="006875BC">
      <w:pPr>
        <w:autoSpaceDE w:val="0"/>
        <w:autoSpaceDN w:val="0"/>
        <w:adjustRightInd w:val="0"/>
        <w:spacing w:line="440" w:lineRule="exact"/>
        <w:rPr>
          <w:rFonts w:ascii="標楷體" w:eastAsia="標楷體" w:hAnsi="標楷體"/>
          <w:color w:val="000000"/>
          <w:szCs w:val="24"/>
        </w:rPr>
      </w:pPr>
      <w:r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依據「實踐大學</w:t>
      </w:r>
      <w:proofErr w:type="gramStart"/>
      <w:r w:rsidR="00C16C86" w:rsidRPr="007F510F">
        <w:rPr>
          <w:rFonts w:ascii="標楷體" w:eastAsia="標楷體" w:hAnsi="標楷體" w:hint="eastAsia"/>
          <w:color w:val="000000"/>
          <w:szCs w:val="24"/>
        </w:rPr>
        <w:t>學</w:t>
      </w:r>
      <w:proofErr w:type="gramEnd"/>
      <w:r w:rsidR="00C16C86" w:rsidRPr="007F510F">
        <w:rPr>
          <w:rFonts w:ascii="標楷體" w:eastAsia="標楷體" w:hAnsi="標楷體" w:hint="eastAsia"/>
          <w:color w:val="000000"/>
          <w:szCs w:val="24"/>
        </w:rPr>
        <w:t>程設置辦法」</w:t>
      </w:r>
      <w:proofErr w:type="gramStart"/>
      <w:r w:rsidR="00C16C86" w:rsidRPr="007F510F">
        <w:rPr>
          <w:rFonts w:ascii="標楷體" w:eastAsia="標楷體" w:hAnsi="標楷體" w:hint="eastAsia"/>
          <w:color w:val="000000"/>
          <w:szCs w:val="24"/>
        </w:rPr>
        <w:t>︰</w:t>
      </w:r>
      <w:proofErr w:type="gramEnd"/>
      <w:r w:rsidR="00C16C86" w:rsidRPr="007F510F">
        <w:rPr>
          <w:rFonts w:ascii="標楷體" w:eastAsia="標楷體" w:hAnsi="標楷體" w:hint="eastAsia"/>
          <w:color w:val="000000"/>
          <w:szCs w:val="24"/>
        </w:rPr>
        <w:t>各教學研究單位籌設學程時，應提具計畫書並依本辦法之規定辦理。學分學程之計畫書應經設置單位提送院</w:t>
      </w:r>
      <w:proofErr w:type="gramStart"/>
      <w:r w:rsidR="00C16C86" w:rsidRPr="007F510F">
        <w:rPr>
          <w:rFonts w:ascii="標楷體" w:eastAsia="標楷體" w:hAnsi="標楷體" w:hint="eastAsia"/>
          <w:color w:val="000000"/>
          <w:szCs w:val="24"/>
        </w:rPr>
        <w:t>務</w:t>
      </w:r>
      <w:proofErr w:type="gramEnd"/>
      <w:r w:rsidR="00C16C86" w:rsidRPr="007F510F">
        <w:rPr>
          <w:rFonts w:ascii="標楷體" w:eastAsia="標楷體" w:hAnsi="標楷體" w:hint="eastAsia"/>
          <w:color w:val="000000"/>
          <w:szCs w:val="24"/>
        </w:rPr>
        <w:t>會議、教務會議通過後公告實施，修正時亦同；學位學程之計畫書應經設置單位依本校「增設調整院系所學位學程審核機制流程規劃」辦理，經提送校務發展委員會通過並經校務會議及董事會審議通過，陳報教育部備查或核定後，方可公告實施，修正時亦同。前項所稱計畫書之內容，應載明下列事項：</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學程名稱</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設置宗旨</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設置學分學程或學位學程</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召集人及參與教學研究單位</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授課師資</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學程必修科目學分、選修學分及應修學分總數</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所需資源之安排</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行政管理</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招生名額</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w:t>
      </w:r>
      <w:r w:rsidR="00C16C86" w:rsidRPr="007F510F">
        <w:rPr>
          <w:rFonts w:ascii="Times New Roman" w:eastAsia="標楷體" w:hAnsi="標楷體" w:hint="eastAsia"/>
          <w:color w:val="000000"/>
          <w:szCs w:val="24"/>
        </w:rPr>
        <w:t>【</w:t>
      </w:r>
      <w:r w:rsidR="00C16C86" w:rsidRPr="007F510F">
        <w:rPr>
          <w:rFonts w:ascii="Times New Roman" w:eastAsia="標楷體" w:hAnsi="標楷體"/>
          <w:color w:val="000000"/>
          <w:szCs w:val="24"/>
        </w:rPr>
        <w:t>對外招生之報考資格或受理申請資格之規定及核可程序</w:t>
      </w:r>
      <w:r w:rsidR="00C16C86" w:rsidRPr="007F510F">
        <w:rPr>
          <w:rFonts w:ascii="Times New Roman" w:eastAsia="標楷體" w:hAnsi="標楷體" w:hint="eastAsia"/>
          <w:color w:val="000000"/>
          <w:szCs w:val="24"/>
        </w:rPr>
        <w:t>】、及【</w:t>
      </w:r>
      <w:r w:rsidR="00C16C86" w:rsidRPr="007F510F">
        <w:rPr>
          <w:rFonts w:ascii="Times New Roman" w:eastAsia="標楷體" w:hAnsi="標楷體"/>
          <w:color w:val="000000"/>
          <w:szCs w:val="24"/>
        </w:rPr>
        <w:t>其他特殊規定事項</w:t>
      </w:r>
      <w:r w:rsidR="00C16C86" w:rsidRPr="007F510F">
        <w:rPr>
          <w:rFonts w:ascii="Times New Roman" w:eastAsia="標楷體" w:hAnsi="標楷體" w:hint="eastAsia"/>
          <w:color w:val="000000"/>
          <w:szCs w:val="24"/>
        </w:rPr>
        <w:t>】</w:t>
      </w:r>
      <w:r w:rsidR="00C16C86" w:rsidRPr="007F510F">
        <w:rPr>
          <w:rFonts w:ascii="標楷體" w:eastAsia="標楷體" w:hAnsi="標楷體" w:hint="eastAsia"/>
          <w:color w:val="000000"/>
          <w:szCs w:val="24"/>
        </w:rPr>
        <w:t>。</w:t>
      </w:r>
    </w:p>
    <w:p w:rsidR="007B0C28" w:rsidRPr="007F510F" w:rsidRDefault="007B0C28" w:rsidP="00625ABD">
      <w:pPr>
        <w:numPr>
          <w:ilvl w:val="0"/>
          <w:numId w:val="1"/>
        </w:numPr>
        <w:autoSpaceDE w:val="0"/>
        <w:autoSpaceDN w:val="0"/>
        <w:adjustRightInd w:val="0"/>
        <w:rPr>
          <w:rFonts w:ascii="標楷體" w:eastAsia="標楷體" w:hAnsi="標楷體"/>
          <w:b/>
          <w:color w:val="000000"/>
          <w:sz w:val="36"/>
          <w:szCs w:val="36"/>
        </w:rPr>
      </w:pPr>
      <w:r w:rsidRPr="007F510F">
        <w:rPr>
          <w:rFonts w:ascii="標楷體" w:eastAsia="標楷體" w:hAnsi="標楷體" w:hint="eastAsia"/>
          <w:b/>
          <w:color w:val="000000"/>
          <w:sz w:val="36"/>
          <w:szCs w:val="36"/>
        </w:rPr>
        <w:t>計畫細節</w:t>
      </w:r>
    </w:p>
    <w:p w:rsidR="00DA51C2" w:rsidRPr="007F510F" w:rsidRDefault="007B0C28"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學程名稱</w:t>
      </w:r>
      <w:r w:rsidR="00A26B9D" w:rsidRPr="007F510F">
        <w:rPr>
          <w:rFonts w:ascii="新細明體" w:hAnsi="新細明體" w:hint="eastAsia"/>
          <w:color w:val="000000"/>
        </w:rPr>
        <w:t>：</w:t>
      </w:r>
    </w:p>
    <w:p w:rsidR="00177127" w:rsidRPr="007F510F" w:rsidRDefault="00C16C86" w:rsidP="006875BC">
      <w:pPr>
        <w:pStyle w:val="a4"/>
        <w:spacing w:line="440" w:lineRule="exact"/>
        <w:ind w:leftChars="0"/>
        <w:rPr>
          <w:rFonts w:ascii="標楷體" w:eastAsia="標楷體" w:hAnsi="標楷體"/>
          <w:color w:val="000000"/>
          <w:szCs w:val="24"/>
        </w:rPr>
      </w:pPr>
      <w:r w:rsidRPr="007F510F">
        <w:rPr>
          <w:rFonts w:ascii="標楷體" w:eastAsia="標楷體" w:hAnsi="標楷體" w:hint="eastAsia"/>
          <w:color w:val="000000"/>
          <w:szCs w:val="24"/>
        </w:rPr>
        <w:t>航空</w:t>
      </w:r>
      <w:proofErr w:type="gramStart"/>
      <w:r w:rsidRPr="007F510F">
        <w:rPr>
          <w:rFonts w:ascii="標楷體" w:eastAsia="標楷體" w:hAnsi="標楷體" w:hint="eastAsia"/>
          <w:color w:val="000000"/>
          <w:szCs w:val="24"/>
        </w:rPr>
        <w:t>旅運跨領域</w:t>
      </w:r>
      <w:proofErr w:type="gramEnd"/>
      <w:r w:rsidRPr="007F510F">
        <w:rPr>
          <w:rFonts w:ascii="標楷體" w:eastAsia="標楷體" w:hAnsi="標楷體" w:hint="eastAsia"/>
          <w:color w:val="000000"/>
          <w:szCs w:val="24"/>
        </w:rPr>
        <w:t>學程</w:t>
      </w:r>
    </w:p>
    <w:p w:rsidR="0000790F" w:rsidRPr="007F510F" w:rsidRDefault="00DA51C2"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設置</w:t>
      </w:r>
      <w:r w:rsidR="0097091F" w:rsidRPr="007F510F">
        <w:rPr>
          <w:rFonts w:ascii="標楷體" w:eastAsia="標楷體" w:hAnsi="標楷體" w:hint="eastAsia"/>
          <w:color w:val="000000"/>
        </w:rPr>
        <w:t>宗旨</w:t>
      </w:r>
      <w:r w:rsidR="00A26B9D" w:rsidRPr="007F510F">
        <w:rPr>
          <w:rFonts w:ascii="新細明體" w:hAnsi="新細明體" w:hint="eastAsia"/>
          <w:color w:val="000000"/>
        </w:rPr>
        <w:t>：</w:t>
      </w:r>
    </w:p>
    <w:p w:rsidR="00C16C86" w:rsidRPr="007F510F" w:rsidRDefault="0097091F" w:rsidP="006875BC">
      <w:pPr>
        <w:spacing w:after="60" w:line="440" w:lineRule="exact"/>
        <w:rPr>
          <w:rFonts w:ascii="新細明體" w:hAnsi="新細明體" w:cs="新細明體"/>
          <w:color w:val="000000"/>
          <w:kern w:val="0"/>
          <w:szCs w:val="24"/>
        </w:rPr>
      </w:pPr>
      <w:r w:rsidRPr="007F510F">
        <w:rPr>
          <w:rFonts w:ascii="標楷體" w:eastAsia="標楷體" w:hAnsi="標楷體" w:hint="eastAsia"/>
          <w:color w:val="000000"/>
          <w:sz w:val="21"/>
          <w:szCs w:val="21"/>
        </w:rPr>
        <w:t xml:space="preserve">    </w:t>
      </w:r>
      <w:r w:rsidR="00C16C86" w:rsidRPr="007F510F">
        <w:rPr>
          <w:rFonts w:ascii="標楷體" w:eastAsia="標楷體" w:hAnsi="標楷體" w:cs="新細明體" w:hint="eastAsia"/>
          <w:color w:val="000000"/>
          <w:kern w:val="0"/>
          <w:szCs w:val="24"/>
        </w:rPr>
        <w:t>本學程旨在</w:t>
      </w:r>
      <w:r w:rsidR="00A26B9D" w:rsidRPr="007F510F">
        <w:rPr>
          <w:rFonts w:ascii="標楷體" w:eastAsia="標楷體" w:hAnsi="標楷體" w:cs="新細明體" w:hint="eastAsia"/>
          <w:color w:val="000000"/>
          <w:kern w:val="0"/>
          <w:szCs w:val="24"/>
        </w:rPr>
        <w:t>擴充學生對於觀光休閒產業發展的</w:t>
      </w:r>
      <w:r w:rsidR="00C16C86" w:rsidRPr="007F510F">
        <w:rPr>
          <w:rFonts w:ascii="標楷體" w:eastAsia="標楷體" w:hAnsi="標楷體" w:cs="新細明體" w:hint="eastAsia"/>
          <w:color w:val="000000"/>
          <w:kern w:val="0"/>
          <w:szCs w:val="24"/>
        </w:rPr>
        <w:t>相關知識，應用</w:t>
      </w:r>
      <w:r w:rsidR="00A26B9D" w:rsidRPr="007F510F">
        <w:rPr>
          <w:rFonts w:ascii="標楷體" w:eastAsia="標楷體" w:hAnsi="標楷體" w:cs="新細明體" w:hint="eastAsia"/>
          <w:color w:val="000000"/>
          <w:kern w:val="0"/>
          <w:szCs w:val="24"/>
        </w:rPr>
        <w:t>於</w:t>
      </w:r>
      <w:r w:rsidR="00C16C86" w:rsidRPr="007F510F">
        <w:rPr>
          <w:rFonts w:ascii="標楷體" w:eastAsia="標楷體" w:hAnsi="標楷體" w:cs="新細明體" w:hint="eastAsia"/>
          <w:color w:val="000000"/>
          <w:kern w:val="0"/>
          <w:szCs w:val="24"/>
        </w:rPr>
        <w:t>旅遊產品規劃、設計與行銷能力；培養</w:t>
      </w:r>
      <w:r w:rsidR="006875BC">
        <w:rPr>
          <w:rFonts w:ascii="標楷體" w:eastAsia="標楷體" w:hAnsi="標楷體" w:cs="新細明體" w:hint="eastAsia"/>
          <w:color w:val="000000"/>
          <w:kern w:val="0"/>
          <w:szCs w:val="24"/>
        </w:rPr>
        <w:t>學生具備旅遊事業經營、航空旅遊商品設計和行銷管理、與旅遊運輸規劃</w:t>
      </w:r>
      <w:r w:rsidR="00C16C86" w:rsidRPr="007F510F">
        <w:rPr>
          <w:rFonts w:ascii="標楷體" w:eastAsia="標楷體" w:hAnsi="標楷體" w:cs="新細明體" w:hint="eastAsia"/>
          <w:color w:val="000000"/>
          <w:kern w:val="0"/>
          <w:szCs w:val="24"/>
        </w:rPr>
        <w:t>之專業知識；以培育出具競爭力的航空旅運專業人才。本學程</w:t>
      </w:r>
      <w:r w:rsidR="00C16C86" w:rsidRPr="007F510F">
        <w:rPr>
          <w:rFonts w:ascii="標楷體" w:eastAsia="標楷體" w:hAnsi="標楷體" w:cs="Tahoma" w:hint="eastAsia"/>
          <w:color w:val="000000"/>
          <w:kern w:val="0"/>
          <w:szCs w:val="24"/>
        </w:rPr>
        <w:t>培育學生具有以下專業</w:t>
      </w:r>
      <w:r w:rsidR="00A26B9D" w:rsidRPr="007F510F">
        <w:rPr>
          <w:rFonts w:ascii="標楷體" w:eastAsia="標楷體" w:hAnsi="標楷體" w:cs="Tahoma" w:hint="eastAsia"/>
          <w:color w:val="000000"/>
          <w:kern w:val="0"/>
          <w:szCs w:val="24"/>
        </w:rPr>
        <w:t>的</w:t>
      </w:r>
      <w:r w:rsidR="00C16C86" w:rsidRPr="007F510F">
        <w:rPr>
          <w:rFonts w:ascii="標楷體" w:eastAsia="標楷體" w:hAnsi="標楷體" w:cs="Tahoma" w:hint="eastAsia"/>
          <w:color w:val="000000"/>
          <w:kern w:val="0"/>
          <w:szCs w:val="24"/>
        </w:rPr>
        <w:t>就業能力</w:t>
      </w:r>
      <w:r w:rsidR="00C16C86" w:rsidRPr="007F510F">
        <w:rPr>
          <w:rFonts w:ascii="標楷體" w:eastAsia="標楷體" w:hAnsi="標楷體" w:cs="新細明體" w:hint="eastAsia"/>
          <w:color w:val="000000"/>
          <w:kern w:val="0"/>
          <w:szCs w:val="24"/>
        </w:rPr>
        <w:t>：</w:t>
      </w:r>
    </w:p>
    <w:p w:rsidR="00C16C86" w:rsidRPr="007F510F" w:rsidRDefault="00C16C86" w:rsidP="006875BC">
      <w:pPr>
        <w:widowControl/>
        <w:spacing w:after="60" w:line="440" w:lineRule="exact"/>
        <w:ind w:left="840" w:hanging="360"/>
        <w:rPr>
          <w:rFonts w:ascii="新細明體" w:hAnsi="新細明體" w:cs="新細明體"/>
          <w:color w:val="000000"/>
          <w:kern w:val="0"/>
          <w:szCs w:val="24"/>
        </w:rPr>
      </w:pPr>
      <w:r w:rsidRPr="007F510F">
        <w:rPr>
          <w:rFonts w:ascii="標楷體" w:eastAsia="標楷體" w:hAnsi="標楷體" w:cs="Tahoma" w:hint="eastAsia"/>
          <w:color w:val="000000"/>
          <w:kern w:val="0"/>
          <w:szCs w:val="24"/>
        </w:rPr>
        <w:t xml:space="preserve">1. </w:t>
      </w:r>
      <w:r w:rsidR="00A26B9D" w:rsidRPr="007F510F">
        <w:rPr>
          <w:rFonts w:ascii="標楷體" w:eastAsia="標楷體" w:hAnsi="標楷體" w:cs="Tahoma" w:hint="eastAsia"/>
          <w:color w:val="000000"/>
          <w:kern w:val="0"/>
          <w:szCs w:val="24"/>
        </w:rPr>
        <w:t>鑑別觀光休閒產業趨勢的知識及能力</w:t>
      </w:r>
      <w:r w:rsidR="00A26B9D" w:rsidRPr="007F510F">
        <w:rPr>
          <w:rFonts w:ascii="新細明體" w:hAnsi="新細明體" w:cs="Tahoma" w:hint="eastAsia"/>
          <w:color w:val="000000"/>
          <w:kern w:val="0"/>
          <w:szCs w:val="24"/>
        </w:rPr>
        <w:t>。</w:t>
      </w:r>
    </w:p>
    <w:p w:rsidR="00C16C86" w:rsidRPr="007F510F" w:rsidRDefault="00C16C86" w:rsidP="006875BC">
      <w:pPr>
        <w:widowControl/>
        <w:spacing w:after="60" w:line="440" w:lineRule="exact"/>
        <w:ind w:left="840" w:hanging="360"/>
        <w:rPr>
          <w:rFonts w:ascii="新細明體" w:hAnsi="新細明體" w:cs="新細明體"/>
          <w:color w:val="000000"/>
          <w:kern w:val="0"/>
          <w:szCs w:val="24"/>
        </w:rPr>
      </w:pPr>
      <w:r w:rsidRPr="007F510F">
        <w:rPr>
          <w:rFonts w:ascii="標楷體" w:eastAsia="標楷體" w:hAnsi="標楷體" w:cs="Tahoma" w:hint="eastAsia"/>
          <w:color w:val="000000"/>
          <w:kern w:val="0"/>
          <w:szCs w:val="24"/>
        </w:rPr>
        <w:t xml:space="preserve">2. </w:t>
      </w:r>
      <w:r w:rsidR="00A26B9D" w:rsidRPr="007F510F">
        <w:rPr>
          <w:rFonts w:ascii="標楷體" w:eastAsia="標楷體" w:hAnsi="標楷體" w:cs="Tahoma" w:hint="eastAsia"/>
          <w:color w:val="000000"/>
          <w:kern w:val="0"/>
          <w:szCs w:val="24"/>
        </w:rPr>
        <w:t>推展旅遊商品與行銷之知識及能力</w:t>
      </w:r>
      <w:r w:rsidR="00A26B9D" w:rsidRPr="007F510F">
        <w:rPr>
          <w:rFonts w:ascii="新細明體" w:hAnsi="新細明體" w:cs="Tahoma" w:hint="eastAsia"/>
          <w:color w:val="000000"/>
          <w:kern w:val="0"/>
          <w:szCs w:val="24"/>
        </w:rPr>
        <w:t>。</w:t>
      </w:r>
    </w:p>
    <w:p w:rsidR="00C16C86" w:rsidRPr="007F510F" w:rsidRDefault="00C16C86" w:rsidP="006875BC">
      <w:pPr>
        <w:widowControl/>
        <w:spacing w:after="60" w:line="440" w:lineRule="exact"/>
        <w:ind w:left="840" w:hanging="360"/>
        <w:rPr>
          <w:rFonts w:ascii="標楷體" w:eastAsia="標楷體" w:hAnsi="標楷體" w:cs="Tahoma"/>
          <w:color w:val="000000"/>
          <w:kern w:val="0"/>
          <w:szCs w:val="24"/>
        </w:rPr>
      </w:pPr>
      <w:r w:rsidRPr="007F510F">
        <w:rPr>
          <w:rFonts w:ascii="標楷體" w:eastAsia="標楷體" w:hAnsi="標楷體" w:cs="Tahoma" w:hint="eastAsia"/>
          <w:color w:val="000000"/>
          <w:kern w:val="0"/>
          <w:szCs w:val="24"/>
        </w:rPr>
        <w:lastRenderedPageBreak/>
        <w:t xml:space="preserve">3. </w:t>
      </w:r>
      <w:r w:rsidR="00A26B9D" w:rsidRPr="007F510F">
        <w:rPr>
          <w:rFonts w:ascii="標楷體" w:eastAsia="標楷體" w:hAnsi="標楷體" w:cs="Tahoma" w:hint="eastAsia"/>
          <w:color w:val="000000"/>
          <w:kern w:val="0"/>
          <w:szCs w:val="24"/>
        </w:rPr>
        <w:t>銷售旅遊行程與相關產品之相關之知識及能力</w:t>
      </w:r>
      <w:r w:rsidR="00A26B9D" w:rsidRPr="007F510F">
        <w:rPr>
          <w:rFonts w:ascii="新細明體" w:hAnsi="新細明體" w:cs="Tahoma" w:hint="eastAsia"/>
          <w:color w:val="000000"/>
          <w:kern w:val="0"/>
          <w:szCs w:val="24"/>
        </w:rPr>
        <w:t>。</w:t>
      </w:r>
    </w:p>
    <w:p w:rsidR="00A26B9D" w:rsidRPr="007F510F" w:rsidRDefault="00C16C86" w:rsidP="006875BC">
      <w:pPr>
        <w:widowControl/>
        <w:spacing w:after="60" w:line="440" w:lineRule="exact"/>
        <w:ind w:left="840" w:hanging="360"/>
        <w:rPr>
          <w:rFonts w:ascii="標楷體" w:eastAsia="標楷體" w:hAnsi="標楷體" w:cs="Tahoma"/>
          <w:color w:val="000000"/>
          <w:kern w:val="0"/>
          <w:szCs w:val="24"/>
        </w:rPr>
      </w:pPr>
      <w:r w:rsidRPr="007F510F">
        <w:rPr>
          <w:rFonts w:ascii="標楷體" w:eastAsia="標楷體" w:hAnsi="標楷體" w:cs="Tahoma" w:hint="eastAsia"/>
          <w:color w:val="000000"/>
          <w:kern w:val="0"/>
          <w:szCs w:val="24"/>
        </w:rPr>
        <w:t>4. 服務航空旅運產業之知識、技能與態度。</w:t>
      </w:r>
    </w:p>
    <w:p w:rsidR="00C16C86" w:rsidRPr="007F510F" w:rsidRDefault="00C16C86"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設置學分學程或學位學程（設置學位學程，須另載明授予學位名稱）：</w:t>
      </w:r>
    </w:p>
    <w:p w:rsidR="006875BC" w:rsidRDefault="00C16C86" w:rsidP="006875BC">
      <w:pPr>
        <w:pStyle w:val="a4"/>
        <w:adjustRightInd w:val="0"/>
        <w:snapToGrid w:val="0"/>
        <w:spacing w:line="440" w:lineRule="exact"/>
        <w:rPr>
          <w:rFonts w:ascii="Times New Roman" w:eastAsia="標楷體" w:hAnsi="標楷體"/>
          <w:color w:val="000000"/>
          <w:szCs w:val="24"/>
        </w:rPr>
      </w:pPr>
      <w:r w:rsidRPr="007F510F">
        <w:rPr>
          <w:rFonts w:ascii="Times New Roman" w:eastAsia="標楷體" w:hAnsi="標楷體" w:hint="eastAsia"/>
          <w:color w:val="000000"/>
          <w:szCs w:val="24"/>
        </w:rPr>
        <w:t>本</w:t>
      </w:r>
      <w:proofErr w:type="gramStart"/>
      <w:r w:rsidRPr="007F510F">
        <w:rPr>
          <w:rFonts w:ascii="Times New Roman" w:eastAsia="標楷體" w:hAnsi="標楷體" w:hint="eastAsia"/>
          <w:color w:val="000000"/>
          <w:szCs w:val="24"/>
        </w:rPr>
        <w:t>學程屬</w:t>
      </w:r>
      <w:r w:rsidRPr="007F510F">
        <w:rPr>
          <w:rFonts w:ascii="Times New Roman" w:eastAsia="標楷體" w:hAnsi="標楷體"/>
          <w:color w:val="000000"/>
          <w:szCs w:val="24"/>
        </w:rPr>
        <w:t>學分</w:t>
      </w:r>
      <w:proofErr w:type="gramEnd"/>
      <w:r w:rsidRPr="007F510F">
        <w:rPr>
          <w:rFonts w:ascii="Times New Roman" w:eastAsia="標楷體" w:hAnsi="標楷體"/>
          <w:color w:val="000000"/>
          <w:szCs w:val="24"/>
        </w:rPr>
        <w:t>學程，實施要點如附件一。</w:t>
      </w:r>
    </w:p>
    <w:p w:rsidR="006875BC" w:rsidRDefault="00C16C86" w:rsidP="006875BC">
      <w:pPr>
        <w:pStyle w:val="a4"/>
        <w:adjustRightInd w:val="0"/>
        <w:snapToGrid w:val="0"/>
        <w:spacing w:line="440" w:lineRule="exact"/>
        <w:rPr>
          <w:rFonts w:ascii="標楷體" w:eastAsia="標楷體" w:hAnsi="標楷體"/>
          <w:color w:val="000000"/>
        </w:rPr>
      </w:pPr>
      <w:r w:rsidRPr="006875BC">
        <w:rPr>
          <w:rFonts w:ascii="標楷體" w:eastAsia="標楷體" w:hAnsi="標楷體" w:hint="eastAsia"/>
          <w:color w:val="000000"/>
        </w:rPr>
        <w:t>召集人及參與教學研究單位：</w:t>
      </w:r>
    </w:p>
    <w:p w:rsidR="006875BC" w:rsidRPr="006875BC" w:rsidRDefault="00C16C86" w:rsidP="006875BC">
      <w:pPr>
        <w:pStyle w:val="a4"/>
        <w:adjustRightInd w:val="0"/>
        <w:snapToGrid w:val="0"/>
        <w:spacing w:line="440" w:lineRule="exact"/>
        <w:rPr>
          <w:rFonts w:ascii="Times New Roman" w:eastAsia="標楷體" w:hAnsi="Times New Roman"/>
          <w:color w:val="000000"/>
          <w:szCs w:val="24"/>
        </w:rPr>
      </w:pPr>
      <w:r w:rsidRPr="006875BC">
        <w:rPr>
          <w:rFonts w:ascii="Times New Roman" w:eastAsia="標楷體" w:hAnsi="標楷體"/>
          <w:color w:val="000000"/>
          <w:szCs w:val="24"/>
        </w:rPr>
        <w:t>召集人</w:t>
      </w:r>
      <w:r w:rsidRPr="006875BC">
        <w:rPr>
          <w:rFonts w:ascii="Times New Roman" w:eastAsia="標楷體" w:hAnsi="標楷體" w:hint="eastAsia"/>
          <w:color w:val="000000"/>
          <w:szCs w:val="24"/>
        </w:rPr>
        <w:t>為文化創意學院院長，</w:t>
      </w:r>
      <w:r w:rsidRPr="006875BC">
        <w:rPr>
          <w:rFonts w:ascii="標楷體" w:eastAsia="標楷體" w:hAnsi="標楷體" w:hint="eastAsia"/>
          <w:color w:val="000000"/>
          <w:szCs w:val="24"/>
        </w:rPr>
        <w:t>負責人為休閒產業管理學系系主任。</w:t>
      </w:r>
      <w:r w:rsidRPr="006875BC">
        <w:rPr>
          <w:rFonts w:ascii="Times New Roman" w:eastAsia="標楷體" w:hAnsi="標楷體"/>
          <w:color w:val="000000"/>
          <w:szCs w:val="24"/>
        </w:rPr>
        <w:t>參與單位</w:t>
      </w:r>
    </w:p>
    <w:p w:rsidR="00DA51C2" w:rsidRPr="007F510F" w:rsidRDefault="00C16C86" w:rsidP="006875BC">
      <w:pPr>
        <w:pStyle w:val="a4"/>
        <w:spacing w:line="440" w:lineRule="exact"/>
        <w:ind w:leftChars="0" w:left="0" w:firstLineChars="200" w:firstLine="480"/>
        <w:rPr>
          <w:rFonts w:ascii="標楷體" w:eastAsia="標楷體" w:hAnsi="標楷體"/>
          <w:color w:val="000000"/>
          <w:szCs w:val="24"/>
        </w:rPr>
      </w:pPr>
      <w:r w:rsidRPr="007F510F">
        <w:rPr>
          <w:rFonts w:ascii="Times New Roman" w:eastAsia="標楷體" w:hAnsi="標楷體" w:hint="eastAsia"/>
          <w:color w:val="000000"/>
          <w:szCs w:val="24"/>
        </w:rPr>
        <w:t>為文化與創意學院觀光管理學系與商業與資訊學院之行銷管理學系。</w:t>
      </w:r>
    </w:p>
    <w:p w:rsidR="00111E93" w:rsidRPr="007F510F" w:rsidRDefault="00111E93"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授課師資：</w:t>
      </w:r>
    </w:p>
    <w:p w:rsidR="00DA51C2" w:rsidRDefault="00A26B9D" w:rsidP="006875BC">
      <w:pPr>
        <w:pStyle w:val="a4"/>
        <w:spacing w:line="440" w:lineRule="exact"/>
        <w:ind w:leftChars="0" w:left="0"/>
        <w:rPr>
          <w:rFonts w:ascii="標楷體" w:eastAsia="標楷體" w:hAnsi="標楷體" w:hint="eastAsia"/>
          <w:color w:val="000000"/>
          <w:szCs w:val="24"/>
        </w:rPr>
      </w:pPr>
      <w:r w:rsidRPr="007F510F">
        <w:rPr>
          <w:rFonts w:ascii="標楷體" w:eastAsia="標楷體" w:hAnsi="標楷體" w:hint="eastAsia"/>
          <w:color w:val="000000"/>
          <w:szCs w:val="24"/>
        </w:rPr>
        <w:t xml:space="preserve">    </w:t>
      </w:r>
      <w:r w:rsidR="00C16C86" w:rsidRPr="007F510F">
        <w:rPr>
          <w:rFonts w:ascii="標楷體" w:eastAsia="標楷體" w:hAnsi="標楷體" w:hint="eastAsia"/>
          <w:color w:val="000000"/>
          <w:szCs w:val="24"/>
        </w:rPr>
        <w:t>休</w:t>
      </w:r>
      <w:r w:rsidR="006875BC">
        <w:rPr>
          <w:rFonts w:ascii="標楷體" w:eastAsia="標楷體" w:hAnsi="標楷體" w:hint="eastAsia"/>
          <w:color w:val="000000"/>
          <w:szCs w:val="24"/>
        </w:rPr>
        <w:t>閒產業管理學系、觀光管理學系與行銷管理學系之教師</w:t>
      </w:r>
      <w:r w:rsidR="00C16C86" w:rsidRPr="007F510F">
        <w:rPr>
          <w:rFonts w:ascii="標楷體" w:eastAsia="標楷體" w:hAnsi="標楷體" w:hint="eastAsia"/>
          <w:color w:val="000000"/>
          <w:szCs w:val="24"/>
        </w:rPr>
        <w:t>。</w:t>
      </w:r>
    </w:p>
    <w:p w:rsidR="009F475F" w:rsidRPr="007F510F" w:rsidRDefault="009F475F" w:rsidP="006875BC">
      <w:pPr>
        <w:pStyle w:val="a4"/>
        <w:spacing w:line="440" w:lineRule="exact"/>
        <w:ind w:leftChars="0" w:left="0"/>
        <w:rPr>
          <w:rFonts w:ascii="標楷體" w:eastAsia="標楷體" w:hAnsi="標楷體"/>
          <w:color w:val="000000"/>
          <w:szCs w:val="24"/>
        </w:rPr>
      </w:pPr>
    </w:p>
    <w:p w:rsidR="003918AC" w:rsidRPr="007F510F" w:rsidRDefault="00B925DD" w:rsidP="007437B3">
      <w:pPr>
        <w:pStyle w:val="a4"/>
        <w:numPr>
          <w:ilvl w:val="0"/>
          <w:numId w:val="2"/>
        </w:numPr>
        <w:ind w:leftChars="0" w:left="482" w:hangingChars="201" w:hanging="482"/>
        <w:rPr>
          <w:rFonts w:ascii="標楷體" w:eastAsia="標楷體" w:hAnsi="標楷體"/>
          <w:color w:val="000000"/>
        </w:rPr>
      </w:pPr>
      <w:r w:rsidRPr="007F510F">
        <w:rPr>
          <w:rFonts w:ascii="標楷體" w:eastAsia="標楷體" w:hAnsi="標楷體" w:hint="eastAsia"/>
          <w:color w:val="000000"/>
        </w:rPr>
        <w:t>學程</w:t>
      </w:r>
      <w:r w:rsidR="00111E93" w:rsidRPr="007F510F">
        <w:rPr>
          <w:rFonts w:ascii="標楷體" w:eastAsia="標楷體" w:hAnsi="標楷體" w:hint="eastAsia"/>
          <w:color w:val="000000"/>
        </w:rPr>
        <w:t>應修學分總數</w:t>
      </w:r>
      <w:r w:rsidRPr="007F510F">
        <w:rPr>
          <w:rFonts w:ascii="標楷體" w:eastAsia="標楷體" w:hAnsi="標楷體" w:hint="eastAsia"/>
          <w:color w:val="000000"/>
        </w:rPr>
        <w:t>為</w:t>
      </w:r>
      <w:r w:rsidR="00683628">
        <w:rPr>
          <w:rFonts w:ascii="標楷體" w:eastAsia="標楷體" w:hAnsi="標楷體" w:hint="eastAsia"/>
          <w:color w:val="000000"/>
        </w:rPr>
        <w:t>12</w:t>
      </w:r>
      <w:r w:rsidRPr="007F510F">
        <w:rPr>
          <w:rFonts w:ascii="標楷體" w:eastAsia="標楷體" w:hAnsi="標楷體" w:hint="eastAsia"/>
          <w:color w:val="000000"/>
        </w:rPr>
        <w:t>學分</w:t>
      </w:r>
      <w:r w:rsidR="00111E93" w:rsidRPr="007F510F">
        <w:rPr>
          <w:rFonts w:ascii="標楷體" w:eastAsia="標楷體" w:hAnsi="標楷體" w:hint="eastAsia"/>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843"/>
        <w:gridCol w:w="1984"/>
        <w:gridCol w:w="1875"/>
      </w:tblGrid>
      <w:tr w:rsidR="006875BC" w:rsidRPr="00683628" w:rsidTr="00475AE5">
        <w:tc>
          <w:tcPr>
            <w:tcW w:w="2660" w:type="dxa"/>
            <w:shd w:val="clear" w:color="auto" w:fill="FFFF66"/>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課程名稱</w:t>
            </w:r>
          </w:p>
        </w:tc>
        <w:tc>
          <w:tcPr>
            <w:tcW w:w="1843" w:type="dxa"/>
            <w:shd w:val="clear" w:color="auto" w:fill="FFFF66"/>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開課單位</w:t>
            </w:r>
          </w:p>
        </w:tc>
        <w:tc>
          <w:tcPr>
            <w:tcW w:w="1984" w:type="dxa"/>
            <w:shd w:val="clear" w:color="auto" w:fill="FFFF66"/>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修</w:t>
            </w:r>
            <w:proofErr w:type="gramStart"/>
            <w:r w:rsidRPr="00683628">
              <w:rPr>
                <w:rFonts w:ascii="標楷體" w:eastAsia="標楷體" w:hAnsi="標楷體" w:hint="eastAsia"/>
                <w:color w:val="0D0D0D" w:themeColor="text1" w:themeTint="F2"/>
              </w:rPr>
              <w:t>課年級</w:t>
            </w:r>
            <w:proofErr w:type="gramEnd"/>
            <w:r w:rsidRPr="00683628">
              <w:rPr>
                <w:rFonts w:ascii="標楷體" w:eastAsia="標楷體" w:hAnsi="標楷體" w:hint="eastAsia"/>
                <w:color w:val="0D0D0D" w:themeColor="text1" w:themeTint="F2"/>
              </w:rPr>
              <w:t>/學期</w:t>
            </w:r>
          </w:p>
        </w:tc>
        <w:tc>
          <w:tcPr>
            <w:tcW w:w="1875" w:type="dxa"/>
            <w:shd w:val="clear" w:color="auto" w:fill="FFFF66"/>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學分</w:t>
            </w:r>
          </w:p>
        </w:tc>
      </w:tr>
      <w:tr w:rsidR="006875BC" w:rsidRPr="00683628" w:rsidTr="00475AE5">
        <w:tc>
          <w:tcPr>
            <w:tcW w:w="8362" w:type="dxa"/>
            <w:gridSpan w:val="4"/>
            <w:shd w:val="clear" w:color="auto" w:fill="C6D9F1"/>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航空產業管理項目</w:t>
            </w:r>
            <w:r>
              <w:rPr>
                <w:rFonts w:ascii="標楷體" w:eastAsia="標楷體" w:hAnsi="標楷體" w:hint="eastAsia"/>
                <w:color w:val="0D0D0D" w:themeColor="text1" w:themeTint="F2"/>
              </w:rPr>
              <w:t xml:space="preserve"> (11</w:t>
            </w:r>
            <w:r w:rsidRPr="00683628">
              <w:rPr>
                <w:rFonts w:ascii="標楷體" w:eastAsia="標楷體" w:hAnsi="標楷體" w:hint="eastAsia"/>
                <w:color w:val="0D0D0D" w:themeColor="text1" w:themeTint="F2"/>
              </w:rPr>
              <w:t>學分)</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休閒產業管理</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proofErr w:type="gramStart"/>
            <w:r w:rsidRPr="00683628">
              <w:rPr>
                <w:rFonts w:ascii="標楷體" w:eastAsia="標楷體" w:hAnsi="標楷體" w:hint="eastAsia"/>
                <w:color w:val="0D0D0D" w:themeColor="text1" w:themeTint="F2"/>
              </w:rPr>
              <w:t>休產系</w:t>
            </w:r>
            <w:proofErr w:type="gramEnd"/>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一下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autoSpaceDE w:val="0"/>
              <w:autoSpaceDN w:val="0"/>
              <w:adjustRightInd w:val="0"/>
              <w:rPr>
                <w:rFonts w:ascii="標楷體" w:eastAsia="標楷體" w:hAnsi="標楷體"/>
                <w:color w:val="0D0D0D" w:themeColor="text1" w:themeTint="F2"/>
              </w:rPr>
            </w:pPr>
            <w:r w:rsidRPr="00683628">
              <w:rPr>
                <w:rFonts w:ascii="標楷體" w:eastAsia="標楷體" w:hAnsi="標楷體" w:hint="eastAsia"/>
                <w:color w:val="0D0D0D" w:themeColor="text1" w:themeTint="F2"/>
              </w:rPr>
              <w:t>航空服務</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proofErr w:type="gramStart"/>
            <w:r w:rsidRPr="00683628">
              <w:rPr>
                <w:rFonts w:ascii="標楷體" w:eastAsia="標楷體" w:hAnsi="標楷體" w:hint="eastAsia"/>
                <w:color w:val="0D0D0D" w:themeColor="text1" w:themeTint="F2"/>
              </w:rPr>
              <w:t>休產系</w:t>
            </w:r>
            <w:proofErr w:type="gramEnd"/>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二下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autoSpaceDE w:val="0"/>
              <w:autoSpaceDN w:val="0"/>
              <w:adjustRightInd w:val="0"/>
              <w:rPr>
                <w:rFonts w:ascii="標楷體" w:hAnsi="標楷體" w:cs="標楷體"/>
                <w:color w:val="0D0D0D" w:themeColor="text1" w:themeTint="F2"/>
                <w:kern w:val="0"/>
                <w:szCs w:val="24"/>
              </w:rPr>
            </w:pPr>
            <w:r w:rsidRPr="00683628">
              <w:rPr>
                <w:rFonts w:ascii="標楷體" w:eastAsia="標楷體" w:hAnsi="標楷體"/>
                <w:color w:val="0D0D0D" w:themeColor="text1" w:themeTint="F2"/>
              </w:rPr>
              <w:t>航空客運管理</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二上</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sz w:val="20"/>
                <w:szCs w:val="20"/>
              </w:rPr>
            </w:pPr>
            <w:r w:rsidRPr="00683628">
              <w:rPr>
                <w:rFonts w:ascii="標楷體" w:eastAsia="標楷體" w:hAnsi="標楷體" w:hint="eastAsia"/>
                <w:color w:val="0D0D0D" w:themeColor="text1" w:themeTint="F2"/>
              </w:rPr>
              <w:t>全球</w:t>
            </w:r>
            <w:r>
              <w:rPr>
                <w:rFonts w:ascii="標楷體" w:eastAsia="標楷體" w:hAnsi="標楷體" w:hint="eastAsia"/>
                <w:color w:val="0D0D0D" w:themeColor="text1" w:themeTint="F2"/>
              </w:rPr>
              <w:t>訂</w:t>
            </w:r>
            <w:r w:rsidRPr="00683628">
              <w:rPr>
                <w:rFonts w:ascii="標楷體" w:eastAsia="標楷體" w:hAnsi="標楷體" w:hint="eastAsia"/>
                <w:color w:val="0D0D0D" w:themeColor="text1" w:themeTint="F2"/>
              </w:rPr>
              <w:t>位通路系統實務</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Pr>
                <w:rFonts w:ascii="標楷體" w:eastAsia="標楷體" w:hAnsi="標楷體" w:hint="eastAsia"/>
                <w:color w:val="0D0D0D" w:themeColor="text1" w:themeTint="F2"/>
              </w:rPr>
              <w:t>二下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企業經營競賽</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行銷系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三下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3</w:t>
            </w:r>
          </w:p>
        </w:tc>
      </w:tr>
      <w:tr w:rsidR="006875BC" w:rsidRPr="00683628" w:rsidTr="00475AE5">
        <w:tc>
          <w:tcPr>
            <w:tcW w:w="8362" w:type="dxa"/>
            <w:gridSpan w:val="4"/>
            <w:shd w:val="clear" w:color="auto" w:fill="C6D9F1"/>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旅遊產品研發與銷售項目 (</w:t>
            </w:r>
            <w:r>
              <w:rPr>
                <w:rFonts w:ascii="標楷體" w:eastAsia="標楷體" w:hAnsi="標楷體" w:hint="eastAsia"/>
                <w:color w:val="0D0D0D" w:themeColor="text1" w:themeTint="F2"/>
              </w:rPr>
              <w:t>7</w:t>
            </w:r>
            <w:r w:rsidRPr="00683628">
              <w:rPr>
                <w:rFonts w:ascii="標楷體" w:eastAsia="標楷體" w:hAnsi="標楷體" w:hint="eastAsia"/>
                <w:color w:val="0D0D0D" w:themeColor="text1" w:themeTint="F2"/>
              </w:rPr>
              <w:t>學分)</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休閒活動設計與評估</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proofErr w:type="gramStart"/>
            <w:r w:rsidRPr="00683628">
              <w:rPr>
                <w:rFonts w:ascii="標楷體" w:eastAsia="標楷體" w:hAnsi="標楷體" w:hint="eastAsia"/>
                <w:color w:val="0D0D0D" w:themeColor="text1" w:themeTint="F2"/>
              </w:rPr>
              <w:t>休產系</w:t>
            </w:r>
            <w:proofErr w:type="gramEnd"/>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二上</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sz w:val="20"/>
                <w:szCs w:val="20"/>
              </w:rPr>
              <w:t>旅行業電子管理作業實務</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Pr>
                <w:rFonts w:ascii="標楷體" w:eastAsia="標楷體" w:hAnsi="標楷體" w:hint="eastAsia"/>
                <w:color w:val="0D0D0D" w:themeColor="text1" w:themeTint="F2"/>
              </w:rPr>
              <w:t>四</w:t>
            </w:r>
            <w:r w:rsidRPr="00683628">
              <w:rPr>
                <w:rFonts w:ascii="標楷體" w:eastAsia="標楷體" w:hAnsi="標楷體" w:hint="eastAsia"/>
                <w:color w:val="0D0D0D" w:themeColor="text1" w:themeTint="F2"/>
              </w:rPr>
              <w:t>上</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0E34DF" w:rsidRDefault="006875BC" w:rsidP="00475AE5">
            <w:pPr>
              <w:widowControl/>
              <w:spacing w:line="312" w:lineRule="atLeast"/>
              <w:rPr>
                <w:rFonts w:ascii="標楷體" w:eastAsia="標楷體" w:hAnsi="標楷體"/>
                <w:color w:val="0D0D0D" w:themeColor="text1" w:themeTint="F2"/>
              </w:rPr>
            </w:pPr>
            <w:r w:rsidRPr="000E34DF">
              <w:rPr>
                <w:rFonts w:ascii="標楷體" w:eastAsia="標楷體" w:hAnsi="標楷體" w:hint="eastAsia"/>
                <w:color w:val="0D0D0D" w:themeColor="text1" w:themeTint="F2"/>
              </w:rPr>
              <w:t>網路行銷</w:t>
            </w:r>
          </w:p>
        </w:tc>
        <w:tc>
          <w:tcPr>
            <w:tcW w:w="1843" w:type="dxa"/>
            <w:shd w:val="clear" w:color="auto" w:fill="auto"/>
          </w:tcPr>
          <w:p w:rsidR="006875BC" w:rsidRPr="000E34DF" w:rsidRDefault="006875BC" w:rsidP="00475AE5">
            <w:pPr>
              <w:widowControl/>
              <w:spacing w:line="312" w:lineRule="atLeast"/>
              <w:ind w:firstLine="480"/>
              <w:rPr>
                <w:rFonts w:ascii="標楷體" w:eastAsia="標楷體" w:hAnsi="標楷體"/>
                <w:color w:val="0D0D0D" w:themeColor="text1" w:themeTint="F2"/>
              </w:rPr>
            </w:pPr>
            <w:r w:rsidRPr="000E34DF">
              <w:rPr>
                <w:rFonts w:ascii="標楷體" w:eastAsia="標楷體" w:hAnsi="標楷體" w:hint="eastAsia"/>
                <w:color w:val="0D0D0D" w:themeColor="text1" w:themeTint="F2"/>
              </w:rPr>
              <w:t>行銷系</w:t>
            </w:r>
          </w:p>
        </w:tc>
        <w:tc>
          <w:tcPr>
            <w:tcW w:w="1984" w:type="dxa"/>
            <w:shd w:val="clear" w:color="auto" w:fill="auto"/>
          </w:tcPr>
          <w:p w:rsidR="006875BC" w:rsidRPr="000E34DF" w:rsidRDefault="006875BC" w:rsidP="00475AE5">
            <w:pPr>
              <w:widowControl/>
              <w:spacing w:line="312" w:lineRule="atLeast"/>
              <w:ind w:firstLine="480"/>
              <w:rPr>
                <w:rFonts w:ascii="標楷體" w:eastAsia="標楷體" w:hAnsi="標楷體"/>
                <w:color w:val="0D0D0D" w:themeColor="text1" w:themeTint="F2"/>
              </w:rPr>
            </w:pPr>
            <w:r w:rsidRPr="000E34DF">
              <w:rPr>
                <w:rFonts w:ascii="標楷體" w:eastAsia="標楷體" w:hAnsi="標楷體" w:hint="eastAsia"/>
                <w:color w:val="0D0D0D" w:themeColor="text1" w:themeTint="F2"/>
              </w:rPr>
              <w:t>二下</w:t>
            </w:r>
          </w:p>
        </w:tc>
        <w:tc>
          <w:tcPr>
            <w:tcW w:w="1875" w:type="dxa"/>
            <w:shd w:val="clear" w:color="auto" w:fill="auto"/>
          </w:tcPr>
          <w:p w:rsidR="006875BC" w:rsidRPr="000E34DF" w:rsidRDefault="006875BC" w:rsidP="00475AE5">
            <w:pPr>
              <w:widowControl/>
              <w:spacing w:line="312" w:lineRule="atLeast"/>
              <w:ind w:firstLine="480"/>
              <w:rPr>
                <w:rFonts w:ascii="標楷體" w:eastAsia="標楷體" w:hAnsi="標楷體"/>
                <w:color w:val="0D0D0D" w:themeColor="text1" w:themeTint="F2"/>
              </w:rPr>
            </w:pPr>
            <w:r w:rsidRPr="000E34DF">
              <w:rPr>
                <w:rFonts w:ascii="標楷體" w:eastAsia="標楷體" w:hAnsi="標楷體" w:hint="eastAsia"/>
                <w:color w:val="0D0D0D" w:themeColor="text1" w:themeTint="F2"/>
              </w:rPr>
              <w:t>3</w:t>
            </w:r>
          </w:p>
        </w:tc>
      </w:tr>
      <w:tr w:rsidR="006875BC" w:rsidRPr="00683628" w:rsidTr="00475AE5">
        <w:tc>
          <w:tcPr>
            <w:tcW w:w="8362" w:type="dxa"/>
            <w:gridSpan w:val="4"/>
            <w:shd w:val="clear" w:color="auto" w:fill="C6D9F1"/>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行銷策略項目</w:t>
            </w:r>
            <w:r>
              <w:rPr>
                <w:rFonts w:ascii="標楷體" w:eastAsia="標楷體" w:hAnsi="標楷體" w:hint="eastAsia"/>
                <w:color w:val="0D0D0D" w:themeColor="text1" w:themeTint="F2"/>
              </w:rPr>
              <w:t xml:space="preserve"> (12</w:t>
            </w:r>
            <w:r w:rsidRPr="00683628">
              <w:rPr>
                <w:rFonts w:ascii="標楷體" w:eastAsia="標楷體" w:hAnsi="標楷體" w:hint="eastAsia"/>
                <w:color w:val="0D0D0D" w:themeColor="text1" w:themeTint="F2"/>
              </w:rPr>
              <w:t>學分)</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全球休閒市場分析</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proofErr w:type="gramStart"/>
            <w:r w:rsidRPr="00683628">
              <w:rPr>
                <w:rFonts w:ascii="標楷體" w:eastAsia="標楷體" w:hAnsi="標楷體" w:hint="eastAsia"/>
                <w:color w:val="0D0D0D" w:themeColor="text1" w:themeTint="F2"/>
              </w:rPr>
              <w:t>休產系</w:t>
            </w:r>
            <w:proofErr w:type="gramEnd"/>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四下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觀光電子商務</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四下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消費者行為</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行銷系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一下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2</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品牌行銷與管理</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行銷系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二下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3</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市場調查</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行銷系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三上</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3</w:t>
            </w:r>
          </w:p>
        </w:tc>
      </w:tr>
      <w:tr w:rsidR="006875BC" w:rsidRPr="00683628" w:rsidTr="00475AE5">
        <w:tc>
          <w:tcPr>
            <w:tcW w:w="8362" w:type="dxa"/>
            <w:gridSpan w:val="4"/>
            <w:shd w:val="clear" w:color="auto" w:fill="C6D9F1"/>
          </w:tcPr>
          <w:p w:rsidR="006875BC" w:rsidRPr="00683628" w:rsidRDefault="006875BC" w:rsidP="00475AE5">
            <w:pPr>
              <w:widowControl/>
              <w:spacing w:line="312" w:lineRule="atLeast"/>
              <w:jc w:val="center"/>
              <w:rPr>
                <w:rFonts w:ascii="標楷體" w:eastAsia="標楷體" w:hAnsi="標楷體"/>
                <w:color w:val="0D0D0D" w:themeColor="text1" w:themeTint="F2"/>
              </w:rPr>
            </w:pPr>
            <w:r w:rsidRPr="00683628">
              <w:rPr>
                <w:rFonts w:ascii="標楷體" w:eastAsia="標楷體" w:hAnsi="標楷體" w:hint="eastAsia"/>
                <w:color w:val="0D0D0D" w:themeColor="text1" w:themeTint="F2"/>
              </w:rPr>
              <w:t>旅運實務項目 (13學分)</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休閒產業實務實習(</w:t>
            </w:r>
            <w:proofErr w:type="gramStart"/>
            <w:r w:rsidRPr="00683628">
              <w:rPr>
                <w:rFonts w:ascii="標楷體" w:eastAsia="標楷體" w:hAnsi="標楷體" w:hint="eastAsia"/>
                <w:color w:val="0D0D0D" w:themeColor="text1" w:themeTint="F2"/>
              </w:rPr>
              <w:t>一</w:t>
            </w:r>
            <w:proofErr w:type="gramEnd"/>
            <w:r w:rsidRPr="00683628">
              <w:rPr>
                <w:rFonts w:ascii="標楷體" w:eastAsia="標楷體" w:hAnsi="標楷體" w:hint="eastAsia"/>
                <w:color w:val="0D0D0D" w:themeColor="text1" w:themeTint="F2"/>
              </w:rPr>
              <w:t>)</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proofErr w:type="gramStart"/>
            <w:r w:rsidRPr="00683628">
              <w:rPr>
                <w:rFonts w:ascii="標楷體" w:eastAsia="標楷體" w:hAnsi="標楷體" w:hint="eastAsia"/>
                <w:color w:val="0D0D0D" w:themeColor="text1" w:themeTint="F2"/>
              </w:rPr>
              <w:t>休產系</w:t>
            </w:r>
            <w:proofErr w:type="gramEnd"/>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三上</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4</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休閒產業實務實習(二)</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proofErr w:type="gramStart"/>
            <w:r w:rsidRPr="00683628">
              <w:rPr>
                <w:rFonts w:ascii="標楷體" w:eastAsia="標楷體" w:hAnsi="標楷體" w:hint="eastAsia"/>
                <w:color w:val="0D0D0D" w:themeColor="text1" w:themeTint="F2"/>
              </w:rPr>
              <w:t>休產系</w:t>
            </w:r>
            <w:proofErr w:type="gramEnd"/>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三下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4</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觀光實務實習(</w:t>
            </w:r>
            <w:proofErr w:type="gramStart"/>
            <w:r w:rsidRPr="00683628">
              <w:rPr>
                <w:rFonts w:ascii="標楷體" w:eastAsia="標楷體" w:hAnsi="標楷體" w:hint="eastAsia"/>
                <w:color w:val="0D0D0D" w:themeColor="text1" w:themeTint="F2"/>
              </w:rPr>
              <w:t>一</w:t>
            </w:r>
            <w:proofErr w:type="gramEnd"/>
            <w:r w:rsidRPr="00683628">
              <w:rPr>
                <w:rFonts w:ascii="標楷體" w:eastAsia="標楷體" w:hAnsi="標楷體" w:hint="eastAsia"/>
                <w:color w:val="0D0D0D" w:themeColor="text1" w:themeTint="F2"/>
              </w:rPr>
              <w:t>)</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四上</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1</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觀光實務實習(二)</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觀光系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四下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1</w:t>
            </w:r>
          </w:p>
        </w:tc>
      </w:tr>
      <w:tr w:rsidR="006875BC" w:rsidRPr="00683628" w:rsidTr="00475AE5">
        <w:tc>
          <w:tcPr>
            <w:tcW w:w="2660" w:type="dxa"/>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hint="eastAsia"/>
                <w:color w:val="0D0D0D" w:themeColor="text1" w:themeTint="F2"/>
              </w:rPr>
              <w:t>市場調查實務</w:t>
            </w:r>
          </w:p>
        </w:tc>
        <w:tc>
          <w:tcPr>
            <w:tcW w:w="1843"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行銷系</w:t>
            </w:r>
          </w:p>
        </w:tc>
        <w:tc>
          <w:tcPr>
            <w:tcW w:w="1984"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三下</w:t>
            </w:r>
          </w:p>
        </w:tc>
        <w:tc>
          <w:tcPr>
            <w:tcW w:w="1875" w:type="dxa"/>
            <w:shd w:val="clear" w:color="auto" w:fill="auto"/>
          </w:tcPr>
          <w:p w:rsidR="006875BC" w:rsidRPr="00683628" w:rsidRDefault="006875BC" w:rsidP="00475AE5">
            <w:pPr>
              <w:widowControl/>
              <w:spacing w:line="312" w:lineRule="atLeast"/>
              <w:ind w:firstLine="480"/>
              <w:rPr>
                <w:rFonts w:ascii="標楷體" w:eastAsia="標楷體" w:hAnsi="標楷體"/>
                <w:color w:val="0D0D0D" w:themeColor="text1" w:themeTint="F2"/>
              </w:rPr>
            </w:pPr>
            <w:r w:rsidRPr="00683628">
              <w:rPr>
                <w:rFonts w:ascii="標楷體" w:eastAsia="標楷體" w:hAnsi="標楷體" w:hint="eastAsia"/>
                <w:color w:val="0D0D0D" w:themeColor="text1" w:themeTint="F2"/>
              </w:rPr>
              <w:t>3</w:t>
            </w:r>
          </w:p>
        </w:tc>
      </w:tr>
      <w:tr w:rsidR="006875BC" w:rsidRPr="00683628" w:rsidTr="00475AE5">
        <w:tc>
          <w:tcPr>
            <w:tcW w:w="8362" w:type="dxa"/>
            <w:gridSpan w:val="4"/>
            <w:shd w:val="clear" w:color="auto" w:fill="auto"/>
          </w:tcPr>
          <w:p w:rsidR="006875BC" w:rsidRPr="00683628" w:rsidRDefault="006875BC" w:rsidP="00475AE5">
            <w:pPr>
              <w:widowControl/>
              <w:spacing w:line="312" w:lineRule="atLeast"/>
              <w:rPr>
                <w:rFonts w:ascii="標楷體" w:eastAsia="標楷體" w:hAnsi="標楷體"/>
                <w:color w:val="0D0D0D" w:themeColor="text1" w:themeTint="F2"/>
              </w:rPr>
            </w:pPr>
            <w:r w:rsidRPr="00683628">
              <w:rPr>
                <w:rFonts w:ascii="標楷體" w:eastAsia="標楷體" w:hAnsi="標楷體" w:cs="新細明體" w:hint="eastAsia"/>
                <w:color w:val="0D0D0D" w:themeColor="text1" w:themeTint="F2"/>
                <w:kern w:val="0"/>
                <w:szCs w:val="24"/>
              </w:rPr>
              <w:t xml:space="preserve">合計:  </w:t>
            </w:r>
            <w:r>
              <w:rPr>
                <w:rFonts w:ascii="標楷體" w:eastAsia="標楷體" w:hAnsi="標楷體" w:cs="新細明體" w:hint="eastAsia"/>
                <w:color w:val="0D0D0D" w:themeColor="text1" w:themeTint="F2"/>
                <w:kern w:val="0"/>
                <w:szCs w:val="24"/>
              </w:rPr>
              <w:t>43</w:t>
            </w:r>
            <w:r w:rsidRPr="00683628">
              <w:rPr>
                <w:rFonts w:ascii="標楷體" w:eastAsia="標楷體" w:hAnsi="標楷體" w:cs="新細明體" w:hint="eastAsia"/>
                <w:color w:val="0D0D0D" w:themeColor="text1" w:themeTint="F2"/>
                <w:kern w:val="0"/>
                <w:szCs w:val="24"/>
              </w:rPr>
              <w:t xml:space="preserve">  學分</w:t>
            </w:r>
          </w:p>
        </w:tc>
      </w:tr>
    </w:tbl>
    <w:p w:rsidR="00683628" w:rsidRDefault="00830BC8" w:rsidP="00830BC8">
      <w:pPr>
        <w:widowControl/>
        <w:spacing w:line="312" w:lineRule="atLeast"/>
        <w:rPr>
          <w:rFonts w:ascii="標楷體" w:eastAsia="標楷體" w:hAnsi="標楷體" w:cs="新細明體"/>
          <w:color w:val="000000"/>
          <w:kern w:val="0"/>
          <w:szCs w:val="24"/>
        </w:rPr>
      </w:pPr>
      <w:proofErr w:type="gramStart"/>
      <w:r w:rsidRPr="007F510F">
        <w:rPr>
          <w:rFonts w:ascii="標楷體" w:eastAsia="標楷體" w:hAnsi="標楷體" w:cs="新細明體" w:hint="eastAsia"/>
          <w:color w:val="000000"/>
          <w:kern w:val="0"/>
          <w:szCs w:val="24"/>
        </w:rPr>
        <w:lastRenderedPageBreak/>
        <w:t>註</w:t>
      </w:r>
      <w:proofErr w:type="gramEnd"/>
      <w:r w:rsidRPr="007F510F">
        <w:rPr>
          <w:rFonts w:ascii="標楷體" w:eastAsia="標楷體" w:hAnsi="標楷體" w:cs="新細明體" w:hint="eastAsia"/>
          <w:color w:val="000000"/>
          <w:kern w:val="0"/>
          <w:szCs w:val="24"/>
        </w:rPr>
        <w:t>：</w:t>
      </w:r>
    </w:p>
    <w:p w:rsidR="006875BC" w:rsidRDefault="006875BC" w:rsidP="006875BC">
      <w:pPr>
        <w:pStyle w:val="a4"/>
        <w:widowControl/>
        <w:numPr>
          <w:ilvl w:val="0"/>
          <w:numId w:val="10"/>
        </w:numPr>
        <w:spacing w:line="440" w:lineRule="exact"/>
        <w:ind w:leftChars="0"/>
        <w:rPr>
          <w:rFonts w:ascii="標楷體" w:eastAsia="標楷體" w:hAnsi="標楷體" w:cs="新細明體"/>
          <w:color w:val="000000"/>
          <w:kern w:val="0"/>
          <w:szCs w:val="24"/>
        </w:rPr>
      </w:pPr>
      <w:r w:rsidRPr="00683628">
        <w:rPr>
          <w:rFonts w:ascii="標楷體" w:eastAsia="標楷體" w:hAnsi="標楷體" w:cs="新細明體" w:hint="eastAsia"/>
          <w:color w:val="000000"/>
          <w:kern w:val="0"/>
          <w:szCs w:val="24"/>
        </w:rPr>
        <w:t>至少需修畢其中12學分，始授予學分學程證書。</w:t>
      </w:r>
    </w:p>
    <w:p w:rsidR="006875BC" w:rsidRDefault="006875BC" w:rsidP="006875BC">
      <w:pPr>
        <w:pStyle w:val="a4"/>
        <w:widowControl/>
        <w:numPr>
          <w:ilvl w:val="0"/>
          <w:numId w:val="10"/>
        </w:numPr>
        <w:spacing w:line="440" w:lineRule="exact"/>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學生修習本學程之學分，必須至少有六學分不</w:t>
      </w:r>
      <w:proofErr w:type="gramStart"/>
      <w:r>
        <w:rPr>
          <w:rFonts w:ascii="標楷體" w:eastAsia="標楷體" w:hAnsi="標楷體" w:cs="新細明體" w:hint="eastAsia"/>
          <w:color w:val="000000"/>
          <w:kern w:val="0"/>
          <w:szCs w:val="24"/>
        </w:rPr>
        <w:t>屬於主系</w:t>
      </w:r>
      <w:proofErr w:type="gramEnd"/>
      <w:r>
        <w:rPr>
          <w:rFonts w:ascii="標楷體" w:eastAsia="標楷體" w:hAnsi="標楷體" w:cs="新細明體" w:hint="eastAsia"/>
          <w:color w:val="000000"/>
          <w:kern w:val="0"/>
          <w:szCs w:val="24"/>
        </w:rPr>
        <w:t>、雙主修學</w:t>
      </w:r>
      <w:proofErr w:type="gramStart"/>
      <w:r>
        <w:rPr>
          <w:rFonts w:ascii="標楷體" w:eastAsia="標楷體" w:hAnsi="標楷體" w:cs="新細明體" w:hint="eastAsia"/>
          <w:color w:val="000000"/>
          <w:kern w:val="0"/>
          <w:szCs w:val="24"/>
        </w:rPr>
        <w:t>系或輔系</w:t>
      </w:r>
      <w:proofErr w:type="gramEnd"/>
      <w:r>
        <w:rPr>
          <w:rFonts w:ascii="標楷體" w:eastAsia="標楷體" w:hAnsi="標楷體" w:cs="新細明體" w:hint="eastAsia"/>
          <w:color w:val="000000"/>
          <w:kern w:val="0"/>
          <w:szCs w:val="24"/>
        </w:rPr>
        <w:t>之必修科目。</w:t>
      </w:r>
    </w:p>
    <w:p w:rsidR="006875BC" w:rsidRDefault="006875BC" w:rsidP="006875BC">
      <w:pPr>
        <w:pStyle w:val="a4"/>
        <w:widowControl/>
        <w:numPr>
          <w:ilvl w:val="0"/>
          <w:numId w:val="10"/>
        </w:numPr>
        <w:spacing w:line="440" w:lineRule="exact"/>
        <w:ind w:leftChars="0"/>
        <w:rPr>
          <w:rFonts w:ascii="標楷體" w:eastAsia="標楷體" w:hAnsi="標楷體" w:cs="新細明體"/>
          <w:color w:val="000000"/>
          <w:kern w:val="0"/>
          <w:szCs w:val="24"/>
        </w:rPr>
      </w:pPr>
      <w:r w:rsidRPr="00683628">
        <w:rPr>
          <w:rFonts w:ascii="標楷體" w:eastAsia="標楷體" w:hAnsi="標楷體" w:cs="新細明體" w:hint="eastAsia"/>
          <w:color w:val="000000"/>
          <w:kern w:val="0"/>
          <w:szCs w:val="24"/>
        </w:rPr>
        <w:t>修課學生必須於每一項目中選擇至少</w:t>
      </w:r>
      <w:proofErr w:type="gramStart"/>
      <w:r w:rsidRPr="00683628">
        <w:rPr>
          <w:rFonts w:ascii="標楷體" w:eastAsia="標楷體" w:hAnsi="標楷體" w:cs="新細明體" w:hint="eastAsia"/>
          <w:color w:val="000000"/>
          <w:kern w:val="0"/>
          <w:szCs w:val="24"/>
        </w:rPr>
        <w:t>一門課修習</w:t>
      </w:r>
      <w:proofErr w:type="gramEnd"/>
      <w:r w:rsidRPr="00683628">
        <w:rPr>
          <w:rFonts w:ascii="標楷體" w:eastAsia="標楷體" w:hAnsi="標楷體" w:cs="新細明體" w:hint="eastAsia"/>
          <w:color w:val="000000"/>
          <w:kern w:val="0"/>
          <w:szCs w:val="24"/>
        </w:rPr>
        <w:t>。</w:t>
      </w:r>
    </w:p>
    <w:p w:rsidR="006875BC" w:rsidRPr="00BD405F" w:rsidRDefault="006875BC" w:rsidP="006875BC">
      <w:pPr>
        <w:pStyle w:val="a4"/>
        <w:widowControl/>
        <w:numPr>
          <w:ilvl w:val="0"/>
          <w:numId w:val="10"/>
        </w:numPr>
        <w:spacing w:line="440" w:lineRule="exact"/>
        <w:ind w:leftChars="0"/>
        <w:rPr>
          <w:rFonts w:ascii="標楷體" w:eastAsia="標楷體" w:hAnsi="標楷體" w:cs="新細明體"/>
          <w:color w:val="000000"/>
          <w:kern w:val="0"/>
          <w:szCs w:val="24"/>
        </w:rPr>
      </w:pPr>
      <w:r w:rsidRPr="00BD405F">
        <w:rPr>
          <w:rFonts w:ascii="標楷體" w:eastAsia="標楷體" w:hAnsi="標楷體" w:cs="新細明體" w:hint="eastAsia"/>
          <w:color w:val="000000"/>
          <w:kern w:val="0"/>
          <w:szCs w:val="24"/>
        </w:rPr>
        <w:t>未修習</w:t>
      </w:r>
      <w:r w:rsidRPr="00BD405F">
        <w:rPr>
          <w:rFonts w:ascii="標楷體" w:eastAsia="標楷體" w:hAnsi="標楷體" w:hint="eastAsia"/>
          <w:color w:val="000000"/>
        </w:rPr>
        <w:t xml:space="preserve">市場調查課程者，不得選修市場調查實務。   </w:t>
      </w:r>
    </w:p>
    <w:p w:rsidR="006875BC" w:rsidRPr="00BD405F" w:rsidRDefault="006875BC" w:rsidP="006875BC">
      <w:pPr>
        <w:pStyle w:val="a4"/>
        <w:widowControl/>
        <w:numPr>
          <w:ilvl w:val="0"/>
          <w:numId w:val="10"/>
        </w:numPr>
        <w:spacing w:line="440" w:lineRule="exact"/>
        <w:ind w:leftChars="0"/>
        <w:rPr>
          <w:rFonts w:ascii="標楷體" w:eastAsia="標楷體" w:hAnsi="標楷體" w:cs="新細明體"/>
          <w:color w:val="000000"/>
          <w:kern w:val="0"/>
          <w:szCs w:val="24"/>
        </w:rPr>
      </w:pPr>
      <w:r w:rsidRPr="00BD405F">
        <w:rPr>
          <w:rFonts w:ascii="標楷體" w:eastAsia="標楷體" w:hAnsi="標楷體" w:hint="eastAsia"/>
          <w:color w:val="000000"/>
        </w:rPr>
        <w:t>休閒產業實務實習(</w:t>
      </w:r>
      <w:proofErr w:type="gramStart"/>
      <w:r w:rsidRPr="00BD405F">
        <w:rPr>
          <w:rFonts w:ascii="標楷體" w:eastAsia="標楷體" w:hAnsi="標楷體" w:hint="eastAsia"/>
          <w:color w:val="000000"/>
        </w:rPr>
        <w:t>一</w:t>
      </w:r>
      <w:proofErr w:type="gramEnd"/>
      <w:r w:rsidRPr="00BD405F">
        <w:rPr>
          <w:rFonts w:ascii="標楷體" w:eastAsia="標楷體" w:hAnsi="標楷體" w:hint="eastAsia"/>
          <w:color w:val="000000"/>
        </w:rPr>
        <w:t>)和(二)各為700小時</w:t>
      </w:r>
      <w:proofErr w:type="gramStart"/>
      <w:r w:rsidR="009F475F">
        <w:rPr>
          <w:rFonts w:ascii="標楷體" w:eastAsia="標楷體" w:hAnsi="標楷體" w:hint="eastAsia"/>
          <w:color w:val="000000"/>
        </w:rPr>
        <w:t>三</w:t>
      </w:r>
      <w:proofErr w:type="gramEnd"/>
      <w:r w:rsidR="009F475F">
        <w:rPr>
          <w:rFonts w:ascii="標楷體" w:eastAsia="標楷體" w:hAnsi="標楷體" w:hint="eastAsia"/>
          <w:color w:val="000000"/>
        </w:rPr>
        <w:t>年級全學期產業實務實習。</w:t>
      </w:r>
    </w:p>
    <w:p w:rsidR="006875BC" w:rsidRPr="00BD405F" w:rsidRDefault="006875BC" w:rsidP="006875BC">
      <w:pPr>
        <w:pStyle w:val="a4"/>
        <w:widowControl/>
        <w:numPr>
          <w:ilvl w:val="0"/>
          <w:numId w:val="10"/>
        </w:numPr>
        <w:spacing w:line="440" w:lineRule="exact"/>
        <w:ind w:leftChars="0"/>
        <w:rPr>
          <w:rFonts w:ascii="標楷體" w:eastAsia="標楷體" w:hAnsi="標楷體" w:cs="新細明體"/>
          <w:color w:val="000000"/>
          <w:kern w:val="0"/>
          <w:szCs w:val="24"/>
        </w:rPr>
      </w:pPr>
      <w:r w:rsidRPr="00BD405F">
        <w:rPr>
          <w:rFonts w:ascii="標楷體" w:eastAsia="標楷體" w:hAnsi="標楷體" w:hint="eastAsia"/>
          <w:color w:val="000000"/>
        </w:rPr>
        <w:t>觀光實務實習(</w:t>
      </w:r>
      <w:proofErr w:type="gramStart"/>
      <w:r w:rsidRPr="00BD405F">
        <w:rPr>
          <w:rFonts w:ascii="標楷體" w:eastAsia="標楷體" w:hAnsi="標楷體" w:hint="eastAsia"/>
          <w:color w:val="000000"/>
        </w:rPr>
        <w:t>一</w:t>
      </w:r>
      <w:proofErr w:type="gramEnd"/>
      <w:r w:rsidRPr="00BD405F">
        <w:rPr>
          <w:rFonts w:ascii="標楷體" w:eastAsia="標楷體" w:hAnsi="標楷體" w:hint="eastAsia"/>
          <w:color w:val="000000"/>
        </w:rPr>
        <w:t>)和(二)各為175小時之產業實務實習。</w:t>
      </w:r>
    </w:p>
    <w:p w:rsidR="006875BC" w:rsidRPr="006875BC" w:rsidRDefault="006875BC" w:rsidP="006875BC">
      <w:pPr>
        <w:pStyle w:val="a4"/>
        <w:widowControl/>
        <w:numPr>
          <w:ilvl w:val="0"/>
          <w:numId w:val="10"/>
        </w:numPr>
        <w:spacing w:line="440" w:lineRule="exact"/>
        <w:ind w:leftChars="0"/>
        <w:rPr>
          <w:rFonts w:ascii="標楷體" w:eastAsia="標楷體" w:hAnsi="標楷體"/>
          <w:color w:val="000000"/>
        </w:rPr>
      </w:pPr>
      <w:r w:rsidRPr="006875BC">
        <w:rPr>
          <w:rFonts w:ascii="標楷體" w:eastAsia="標楷體" w:hAnsi="標楷體" w:hint="eastAsia"/>
          <w:color w:val="000000"/>
        </w:rPr>
        <w:t>行銷管理系學生必須修習「實務實習」課程，至少560小時為原則，才能抵免本學系「產業實習」課程(待系</w:t>
      </w:r>
      <w:proofErr w:type="gramStart"/>
      <w:r w:rsidRPr="006875BC">
        <w:rPr>
          <w:rFonts w:ascii="標楷體" w:eastAsia="標楷體" w:hAnsi="標楷體" w:hint="eastAsia"/>
          <w:color w:val="000000"/>
        </w:rPr>
        <w:t>務</w:t>
      </w:r>
      <w:proofErr w:type="gramEnd"/>
      <w:r w:rsidRPr="006875BC">
        <w:rPr>
          <w:rFonts w:ascii="標楷體" w:eastAsia="標楷體" w:hAnsi="標楷體" w:hint="eastAsia"/>
          <w:color w:val="000000"/>
        </w:rPr>
        <w:t>會議通過)</w:t>
      </w:r>
    </w:p>
    <w:p w:rsidR="00BD405F" w:rsidRPr="009F475F" w:rsidRDefault="006875BC" w:rsidP="009F475F">
      <w:pPr>
        <w:pStyle w:val="a4"/>
        <w:widowControl/>
        <w:numPr>
          <w:ilvl w:val="0"/>
          <w:numId w:val="10"/>
        </w:numPr>
        <w:spacing w:line="440" w:lineRule="exact"/>
        <w:ind w:leftChars="0"/>
        <w:rPr>
          <w:rFonts w:ascii="標楷體" w:eastAsia="標楷體" w:hAnsi="標楷體" w:cs="新細明體"/>
          <w:color w:val="000000"/>
          <w:kern w:val="0"/>
          <w:szCs w:val="24"/>
        </w:rPr>
      </w:pPr>
      <w:r w:rsidRPr="00BD405F">
        <w:rPr>
          <w:rFonts w:ascii="標楷體" w:eastAsia="標楷體" w:hAnsi="標楷體" w:hint="eastAsia"/>
          <w:color w:val="000000"/>
        </w:rPr>
        <w:t>旅行業電子管理實務及觀光電子商務為實務操作之課程，選課之學生須</w:t>
      </w:r>
      <w:r>
        <w:rPr>
          <w:rFonts w:ascii="標楷體" w:eastAsia="標楷體" w:hAnsi="標楷體" w:hint="eastAsia"/>
          <w:color w:val="000000"/>
        </w:rPr>
        <w:t>至</w:t>
      </w:r>
      <w:r w:rsidRPr="00BD405F">
        <w:rPr>
          <w:rFonts w:ascii="標楷體" w:eastAsia="標楷體" w:hAnsi="標楷體" w:hint="eastAsia"/>
          <w:color w:val="000000"/>
        </w:rPr>
        <w:t>城區</w:t>
      </w:r>
      <w:r>
        <w:rPr>
          <w:rFonts w:ascii="標楷體" w:eastAsia="標楷體" w:hAnsi="標楷體" w:hint="eastAsia"/>
          <w:color w:val="000000"/>
        </w:rPr>
        <w:t>中心</w:t>
      </w:r>
      <w:r w:rsidRPr="00BD405F">
        <w:rPr>
          <w:rFonts w:ascii="標楷體" w:eastAsia="標楷體" w:hAnsi="標楷體" w:hint="eastAsia"/>
          <w:color w:val="000000"/>
        </w:rPr>
        <w:t>1樓實習旅行社</w:t>
      </w:r>
      <w:r>
        <w:rPr>
          <w:rFonts w:ascii="標楷體" w:eastAsia="標楷體" w:hAnsi="標楷體" w:hint="eastAsia"/>
          <w:color w:val="000000"/>
        </w:rPr>
        <w:t>進行實習</w:t>
      </w:r>
      <w:r w:rsidRPr="00BD405F">
        <w:rPr>
          <w:rFonts w:ascii="標楷體" w:eastAsia="標楷體" w:hAnsi="標楷體" w:hint="eastAsia"/>
          <w:color w:val="000000"/>
        </w:rPr>
        <w:t>。</w:t>
      </w:r>
    </w:p>
    <w:p w:rsidR="000C6AE9" w:rsidRPr="007F510F" w:rsidRDefault="000C6AE9"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所需資源之安排：</w:t>
      </w:r>
    </w:p>
    <w:p w:rsidR="00933C19" w:rsidRPr="007F510F" w:rsidRDefault="00A26B9D" w:rsidP="006875BC">
      <w:pPr>
        <w:pStyle w:val="a4"/>
        <w:tabs>
          <w:tab w:val="left" w:pos="993"/>
        </w:tabs>
        <w:spacing w:line="440" w:lineRule="exact"/>
        <w:ind w:leftChars="0" w:left="0"/>
        <w:rPr>
          <w:rFonts w:ascii="標楷體" w:eastAsia="標楷體" w:hAnsi="標楷體"/>
          <w:color w:val="000000"/>
        </w:rPr>
      </w:pPr>
      <w:r w:rsidRPr="007F510F">
        <w:rPr>
          <w:rFonts w:ascii="標楷體" w:eastAsia="標楷體" w:hAnsi="標楷體" w:hint="eastAsia"/>
          <w:color w:val="000000"/>
          <w:szCs w:val="24"/>
        </w:rPr>
        <w:t xml:space="preserve">    </w:t>
      </w:r>
      <w:r w:rsidR="000C6AE9" w:rsidRPr="007F510F">
        <w:rPr>
          <w:rFonts w:ascii="標楷體" w:eastAsia="標楷體" w:hAnsi="標楷體" w:hint="eastAsia"/>
          <w:color w:val="000000"/>
          <w:szCs w:val="24"/>
        </w:rPr>
        <w:t>依本校相關辦法辦理。</w:t>
      </w:r>
    </w:p>
    <w:p w:rsidR="000C6AE9" w:rsidRPr="007F510F" w:rsidRDefault="000C6AE9"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行政管理：</w:t>
      </w:r>
    </w:p>
    <w:p w:rsidR="00933C19" w:rsidRPr="007F510F" w:rsidRDefault="00A26B9D" w:rsidP="006875BC">
      <w:pPr>
        <w:autoSpaceDE w:val="0"/>
        <w:autoSpaceDN w:val="0"/>
        <w:adjustRightInd w:val="0"/>
        <w:spacing w:line="440" w:lineRule="exact"/>
        <w:rPr>
          <w:rFonts w:ascii="標楷體" w:eastAsia="標楷體" w:hAnsi="標楷體"/>
          <w:color w:val="000000"/>
          <w:szCs w:val="24"/>
        </w:rPr>
      </w:pPr>
      <w:r w:rsidRPr="007F510F">
        <w:rPr>
          <w:rFonts w:ascii="標楷體" w:eastAsia="標楷體" w:hAnsi="標楷體" w:hint="eastAsia"/>
          <w:color w:val="000000"/>
          <w:szCs w:val="24"/>
        </w:rPr>
        <w:t xml:space="preserve">    </w:t>
      </w:r>
      <w:r w:rsidR="00830BC8" w:rsidRPr="007F510F">
        <w:rPr>
          <w:rFonts w:ascii="Times New Roman" w:eastAsia="標楷體" w:hAnsi="標楷體"/>
          <w:color w:val="000000"/>
          <w:szCs w:val="24"/>
        </w:rPr>
        <w:t>本學程由</w:t>
      </w:r>
      <w:r w:rsidR="00830BC8" w:rsidRPr="007F510F">
        <w:rPr>
          <w:rFonts w:ascii="Times New Roman" w:eastAsia="標楷體" w:hAnsi="標楷體" w:hint="eastAsia"/>
          <w:color w:val="000000"/>
          <w:szCs w:val="24"/>
        </w:rPr>
        <w:t>文化與創意學院與商學和商業與資訊</w:t>
      </w:r>
      <w:r w:rsidR="00830BC8" w:rsidRPr="007F510F">
        <w:rPr>
          <w:rFonts w:ascii="Times New Roman" w:eastAsia="標楷體" w:hAnsi="標楷體"/>
          <w:color w:val="000000"/>
          <w:szCs w:val="24"/>
        </w:rPr>
        <w:t>學院</w:t>
      </w:r>
      <w:r w:rsidR="00830BC8" w:rsidRPr="007F510F">
        <w:rPr>
          <w:rFonts w:ascii="Times New Roman" w:eastAsia="標楷體" w:hAnsi="標楷體" w:hint="eastAsia"/>
          <w:color w:val="000000"/>
          <w:szCs w:val="24"/>
        </w:rPr>
        <w:t>及所屬學系負責，休閒產業管理學系為主要管理單位</w:t>
      </w:r>
      <w:r w:rsidR="00830BC8" w:rsidRPr="007F510F">
        <w:rPr>
          <w:rFonts w:ascii="標楷體" w:eastAsia="標楷體" w:hAnsi="標楷體" w:hint="eastAsia"/>
          <w:color w:val="000000"/>
          <w:szCs w:val="24"/>
        </w:rPr>
        <w:t>。本學程之申請流程及相關申請表如附件四、附件五、附件六、附件七說明。</w:t>
      </w:r>
    </w:p>
    <w:p w:rsidR="000C6AE9" w:rsidRPr="007F510F" w:rsidRDefault="000C6AE9"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招生名額：</w:t>
      </w:r>
    </w:p>
    <w:p w:rsidR="00933C19" w:rsidRPr="007F510F" w:rsidRDefault="001A40EB" w:rsidP="006875BC">
      <w:pPr>
        <w:spacing w:line="440" w:lineRule="exact"/>
        <w:rPr>
          <w:rFonts w:ascii="標楷體" w:eastAsia="標楷體" w:hAnsi="標楷體"/>
          <w:color w:val="000000"/>
        </w:rPr>
      </w:pPr>
      <w:r w:rsidRPr="007F510F">
        <w:rPr>
          <w:rFonts w:ascii="新細明體" w:hAnsi="新細明體" w:cs="DFKaiShu-SB-Estd-BF" w:hint="eastAsia"/>
          <w:color w:val="000000"/>
          <w:kern w:val="0"/>
          <w:sz w:val="23"/>
          <w:szCs w:val="23"/>
        </w:rPr>
        <w:t xml:space="preserve">    </w:t>
      </w:r>
      <w:r w:rsidR="00830BC8" w:rsidRPr="007F510F">
        <w:rPr>
          <w:rFonts w:ascii="標楷體" w:eastAsia="標楷體" w:hAnsi="標楷體"/>
          <w:color w:val="000000"/>
        </w:rPr>
        <w:t>本學程開放本校學生</w:t>
      </w:r>
      <w:r w:rsidR="00830BC8" w:rsidRPr="007F510F">
        <w:rPr>
          <w:rFonts w:ascii="標楷體" w:eastAsia="標楷體" w:hAnsi="標楷體" w:hint="eastAsia"/>
          <w:color w:val="000000"/>
        </w:rPr>
        <w:t>申請</w:t>
      </w:r>
      <w:r w:rsidR="00830BC8" w:rsidRPr="007F510F">
        <w:rPr>
          <w:rFonts w:ascii="標楷體" w:eastAsia="標楷體" w:hAnsi="標楷體"/>
          <w:color w:val="000000"/>
        </w:rPr>
        <w:t>，行政管理單位視課程及學生數彈性調整招生</w:t>
      </w:r>
      <w:r w:rsidR="00830BC8" w:rsidRPr="007F510F">
        <w:rPr>
          <w:rFonts w:ascii="標楷體" w:eastAsia="標楷體" w:hAnsi="標楷體" w:hint="eastAsia"/>
          <w:color w:val="000000"/>
        </w:rPr>
        <w:t>名</w:t>
      </w:r>
      <w:r w:rsidR="00830BC8" w:rsidRPr="007F510F">
        <w:rPr>
          <w:rFonts w:ascii="標楷體" w:eastAsia="標楷體" w:hAnsi="標楷體"/>
          <w:color w:val="000000"/>
        </w:rPr>
        <w:t>額。</w:t>
      </w:r>
    </w:p>
    <w:p w:rsidR="000C6AE9" w:rsidRPr="007F510F" w:rsidRDefault="000C6AE9"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對外招生之報考資格或受理申請資格之規定及核可程序：</w:t>
      </w:r>
    </w:p>
    <w:p w:rsidR="00A17C5B" w:rsidRPr="007F510F" w:rsidRDefault="000C6AE9" w:rsidP="006875BC">
      <w:pPr>
        <w:autoSpaceDE w:val="0"/>
        <w:autoSpaceDN w:val="0"/>
        <w:adjustRightInd w:val="0"/>
        <w:spacing w:line="440" w:lineRule="exact"/>
        <w:rPr>
          <w:rFonts w:ascii="標楷體" w:eastAsia="標楷體" w:hAnsi="標楷體"/>
          <w:color w:val="000000"/>
          <w:szCs w:val="24"/>
        </w:rPr>
      </w:pPr>
      <w:r w:rsidRPr="007F510F">
        <w:rPr>
          <w:rFonts w:ascii="新細明體" w:hAnsi="新細明體" w:cs="DFKaiShu-SB-Estd-BF" w:hint="eastAsia"/>
          <w:color w:val="000000"/>
          <w:kern w:val="0"/>
          <w:sz w:val="23"/>
          <w:szCs w:val="23"/>
        </w:rPr>
        <w:t xml:space="preserve">    </w:t>
      </w:r>
      <w:r w:rsidRPr="007F510F">
        <w:rPr>
          <w:rFonts w:ascii="標楷體" w:eastAsia="標楷體" w:hAnsi="標楷體" w:hint="eastAsia"/>
          <w:color w:val="000000"/>
          <w:szCs w:val="24"/>
        </w:rPr>
        <w:t>不對校外招生。</w:t>
      </w:r>
    </w:p>
    <w:p w:rsidR="00933C19" w:rsidRPr="007F510F" w:rsidRDefault="000C6AE9" w:rsidP="006875BC">
      <w:pPr>
        <w:pStyle w:val="a4"/>
        <w:numPr>
          <w:ilvl w:val="0"/>
          <w:numId w:val="2"/>
        </w:numPr>
        <w:spacing w:line="440" w:lineRule="exact"/>
        <w:ind w:leftChars="0" w:left="482" w:hangingChars="201" w:hanging="482"/>
        <w:rPr>
          <w:rFonts w:ascii="標楷體" w:eastAsia="標楷體" w:hAnsi="標楷體"/>
          <w:color w:val="000000"/>
        </w:rPr>
      </w:pPr>
      <w:r w:rsidRPr="007F510F">
        <w:rPr>
          <w:rFonts w:ascii="標楷體" w:eastAsia="標楷體" w:hAnsi="標楷體" w:hint="eastAsia"/>
          <w:color w:val="000000"/>
        </w:rPr>
        <w:t>其他特殊規定事項。</w:t>
      </w:r>
    </w:p>
    <w:p w:rsidR="00933C19" w:rsidRPr="007F510F" w:rsidRDefault="00FC6415" w:rsidP="006875BC">
      <w:pPr>
        <w:pStyle w:val="a4"/>
        <w:spacing w:line="440" w:lineRule="exact"/>
        <w:ind w:leftChars="0"/>
        <w:rPr>
          <w:rFonts w:ascii="標楷體" w:eastAsia="標楷體" w:hAnsi="標楷體"/>
          <w:color w:val="000000"/>
        </w:rPr>
      </w:pPr>
      <w:r w:rsidRPr="007F510F">
        <w:rPr>
          <w:rFonts w:ascii="標楷體" w:eastAsia="標楷體" w:hAnsi="標楷體" w:hint="eastAsia"/>
          <w:color w:val="000000"/>
        </w:rPr>
        <w:t xml:space="preserve">  </w:t>
      </w:r>
      <w:r w:rsidR="000C6AE9" w:rsidRPr="007F510F">
        <w:rPr>
          <w:rFonts w:ascii="標楷體" w:eastAsia="標楷體" w:hAnsi="標楷體" w:hint="eastAsia"/>
          <w:color w:val="000000"/>
        </w:rPr>
        <w:t>無。</w:t>
      </w:r>
    </w:p>
    <w:p w:rsidR="006120DD" w:rsidRPr="007F510F" w:rsidRDefault="006120DD" w:rsidP="007437B3">
      <w:pPr>
        <w:pStyle w:val="a4"/>
        <w:ind w:leftChars="0"/>
        <w:rPr>
          <w:rFonts w:ascii="標楷體" w:eastAsia="標楷體" w:hAnsi="標楷體"/>
          <w:color w:val="000000"/>
        </w:rPr>
      </w:pPr>
    </w:p>
    <w:p w:rsidR="001804AC" w:rsidRPr="007F510F" w:rsidRDefault="001804AC" w:rsidP="00B255AD">
      <w:pPr>
        <w:pStyle w:val="a4"/>
        <w:ind w:leftChars="0" w:left="0"/>
        <w:rPr>
          <w:rFonts w:ascii="標楷體" w:eastAsia="標楷體" w:hAnsi="標楷體"/>
          <w:color w:val="000000"/>
        </w:rPr>
      </w:pPr>
    </w:p>
    <w:p w:rsidR="00B255AD" w:rsidRDefault="00B255AD" w:rsidP="00B255AD">
      <w:pPr>
        <w:pStyle w:val="a4"/>
        <w:ind w:leftChars="0" w:left="0"/>
        <w:rPr>
          <w:rFonts w:ascii="標楷體" w:eastAsia="標楷體" w:hAnsi="標楷體" w:hint="eastAsia"/>
          <w:color w:val="000000"/>
        </w:rPr>
      </w:pPr>
    </w:p>
    <w:p w:rsidR="009F475F" w:rsidRDefault="009F475F" w:rsidP="00B255AD">
      <w:pPr>
        <w:pStyle w:val="a4"/>
        <w:ind w:leftChars="0" w:left="0"/>
        <w:rPr>
          <w:rFonts w:ascii="標楷體" w:eastAsia="標楷體" w:hAnsi="標楷體" w:hint="eastAsia"/>
          <w:color w:val="000000"/>
        </w:rPr>
      </w:pPr>
    </w:p>
    <w:p w:rsidR="009F475F" w:rsidRDefault="009F475F" w:rsidP="00B255AD">
      <w:pPr>
        <w:pStyle w:val="a4"/>
        <w:ind w:leftChars="0" w:left="0"/>
        <w:rPr>
          <w:rFonts w:ascii="標楷體" w:eastAsia="標楷體" w:hAnsi="標楷體" w:hint="eastAsia"/>
          <w:color w:val="000000"/>
        </w:rPr>
      </w:pPr>
    </w:p>
    <w:p w:rsidR="009F475F" w:rsidRDefault="009F475F" w:rsidP="00B255AD">
      <w:pPr>
        <w:pStyle w:val="a4"/>
        <w:ind w:leftChars="0" w:left="0"/>
        <w:rPr>
          <w:rFonts w:ascii="標楷體" w:eastAsia="標楷體" w:hAnsi="標楷體" w:hint="eastAsia"/>
          <w:color w:val="000000"/>
        </w:rPr>
      </w:pPr>
    </w:p>
    <w:p w:rsidR="009F475F" w:rsidRPr="007F510F" w:rsidRDefault="009F475F" w:rsidP="00B255AD">
      <w:pPr>
        <w:pStyle w:val="a4"/>
        <w:ind w:leftChars="0" w:left="0"/>
        <w:rPr>
          <w:rFonts w:ascii="標楷體" w:eastAsia="標楷體" w:hAnsi="標楷體"/>
          <w:color w:val="000000"/>
        </w:rPr>
      </w:pPr>
    </w:p>
    <w:p w:rsidR="00B255AD" w:rsidRPr="007F510F" w:rsidRDefault="00B255AD" w:rsidP="00B255AD">
      <w:pPr>
        <w:pStyle w:val="a4"/>
        <w:ind w:leftChars="0" w:left="0"/>
        <w:rPr>
          <w:rFonts w:ascii="標楷體" w:eastAsia="標楷體" w:hAnsi="標楷體"/>
          <w:color w:val="000000"/>
        </w:rPr>
      </w:pPr>
    </w:p>
    <w:p w:rsidR="002D2D9E" w:rsidRPr="007F510F" w:rsidRDefault="00830BC8" w:rsidP="002D2D9E">
      <w:pPr>
        <w:snapToGrid w:val="0"/>
        <w:spacing w:line="240" w:lineRule="atLeast"/>
        <w:jc w:val="center"/>
        <w:rPr>
          <w:color w:val="000000"/>
          <w:sz w:val="28"/>
          <w:szCs w:val="28"/>
        </w:rPr>
      </w:pPr>
      <w:r w:rsidRPr="007F510F">
        <w:rPr>
          <w:rFonts w:ascii="標楷體" w:eastAsia="標楷體" w:hAnsi="標楷體" w:hint="eastAsia"/>
          <w:color w:val="000000"/>
          <w:sz w:val="28"/>
          <w:szCs w:val="28"/>
        </w:rPr>
        <w:lastRenderedPageBreak/>
        <w:t>文化</w:t>
      </w:r>
      <w:r w:rsidR="00190BBA" w:rsidRPr="007F510F">
        <w:rPr>
          <w:rFonts w:ascii="標楷體" w:eastAsia="標楷體" w:hAnsi="標楷體" w:hint="eastAsia"/>
          <w:color w:val="000000"/>
          <w:sz w:val="28"/>
          <w:szCs w:val="28"/>
        </w:rPr>
        <w:t>與</w:t>
      </w:r>
      <w:r w:rsidRPr="007F510F">
        <w:rPr>
          <w:rFonts w:ascii="標楷體" w:eastAsia="標楷體" w:hAnsi="標楷體" w:hint="eastAsia"/>
          <w:color w:val="000000"/>
          <w:sz w:val="28"/>
          <w:szCs w:val="28"/>
        </w:rPr>
        <w:t>創意</w:t>
      </w:r>
      <w:r w:rsidR="00190BBA" w:rsidRPr="007F510F">
        <w:rPr>
          <w:rFonts w:ascii="標楷體" w:eastAsia="標楷體" w:hAnsi="標楷體" w:hint="eastAsia"/>
          <w:color w:val="000000"/>
          <w:sz w:val="28"/>
          <w:szCs w:val="28"/>
        </w:rPr>
        <w:t>學院</w:t>
      </w:r>
      <w:r w:rsidR="00C33EC8" w:rsidRPr="007F510F">
        <w:rPr>
          <w:rFonts w:ascii="標楷體" w:eastAsia="標楷體" w:hAnsi="標楷體" w:hint="eastAsia"/>
          <w:color w:val="000000"/>
          <w:sz w:val="28"/>
          <w:szCs w:val="28"/>
        </w:rPr>
        <w:t xml:space="preserve"> </w:t>
      </w:r>
      <w:r w:rsidRPr="007F510F">
        <w:rPr>
          <w:rFonts w:ascii="標楷體" w:eastAsia="標楷體" w:hAnsi="標楷體" w:hint="eastAsia"/>
          <w:color w:val="000000"/>
          <w:sz w:val="28"/>
          <w:szCs w:val="28"/>
        </w:rPr>
        <w:t>航空</w:t>
      </w:r>
      <w:proofErr w:type="gramStart"/>
      <w:r w:rsidRPr="007F510F">
        <w:rPr>
          <w:rFonts w:ascii="標楷體" w:eastAsia="標楷體" w:hAnsi="標楷體" w:hint="eastAsia"/>
          <w:color w:val="000000"/>
          <w:sz w:val="28"/>
          <w:szCs w:val="28"/>
        </w:rPr>
        <w:t>旅運</w:t>
      </w:r>
      <w:r w:rsidR="00BA7E6F" w:rsidRPr="007F510F">
        <w:rPr>
          <w:rFonts w:ascii="標楷體" w:eastAsia="標楷體" w:hAnsi="標楷體" w:hint="eastAsia"/>
          <w:color w:val="000000"/>
          <w:sz w:val="28"/>
          <w:szCs w:val="28"/>
        </w:rPr>
        <w:t>跨領域</w:t>
      </w:r>
      <w:proofErr w:type="gramEnd"/>
      <w:r w:rsidR="002D2D9E" w:rsidRPr="007F510F">
        <w:rPr>
          <w:rFonts w:ascii="標楷體" w:eastAsia="標楷體" w:hAnsi="標楷體" w:hint="eastAsia"/>
          <w:color w:val="000000"/>
          <w:sz w:val="28"/>
          <w:szCs w:val="28"/>
        </w:rPr>
        <w:t>學程</w:t>
      </w:r>
      <w:r w:rsidR="0019623D" w:rsidRPr="007F510F">
        <w:rPr>
          <w:rFonts w:ascii="標楷體" w:eastAsia="標楷體" w:hAnsi="標楷體" w:hint="eastAsia"/>
          <w:color w:val="000000"/>
          <w:sz w:val="28"/>
          <w:szCs w:val="28"/>
        </w:rPr>
        <w:t>實施要點</w:t>
      </w:r>
    </w:p>
    <w:p w:rsidR="002D2D9E" w:rsidRPr="007F510F" w:rsidRDefault="002D2D9E" w:rsidP="002D2D9E">
      <w:pPr>
        <w:spacing w:line="0" w:lineRule="atLeast"/>
        <w:jc w:val="right"/>
        <w:rPr>
          <w:rFonts w:eastAsia="標楷體"/>
          <w:color w:val="000000"/>
          <w:sz w:val="16"/>
        </w:rPr>
      </w:pPr>
    </w:p>
    <w:p w:rsidR="002D2D9E" w:rsidRPr="007F510F" w:rsidRDefault="002D2D9E" w:rsidP="00C33EC8">
      <w:pPr>
        <w:wordWrap w:val="0"/>
        <w:spacing w:line="0" w:lineRule="atLeast"/>
        <w:jc w:val="right"/>
        <w:rPr>
          <w:rFonts w:ascii="標楷體" w:eastAsia="標楷體" w:hAnsi="標楷體"/>
          <w:color w:val="000000"/>
          <w:sz w:val="16"/>
          <w:szCs w:val="16"/>
        </w:rPr>
      </w:pPr>
    </w:p>
    <w:p w:rsidR="00246C60" w:rsidRPr="007F510F" w:rsidRDefault="00246C60" w:rsidP="00246C60">
      <w:pPr>
        <w:spacing w:line="0" w:lineRule="atLeast"/>
        <w:jc w:val="right"/>
        <w:rPr>
          <w:rFonts w:eastAsia="標楷體"/>
          <w:color w:val="000000"/>
          <w:sz w:val="16"/>
        </w:rPr>
      </w:pPr>
    </w:p>
    <w:p w:rsidR="002D2D9E" w:rsidRPr="007F510F" w:rsidRDefault="002D2D9E" w:rsidP="006875BC">
      <w:pPr>
        <w:numPr>
          <w:ilvl w:val="0"/>
          <w:numId w:val="5"/>
        </w:numPr>
        <w:tabs>
          <w:tab w:val="num" w:pos="900"/>
        </w:tabs>
        <w:spacing w:line="440" w:lineRule="exact"/>
        <w:ind w:hangingChars="260"/>
        <w:jc w:val="both"/>
        <w:rPr>
          <w:rFonts w:ascii="標楷體" w:eastAsia="標楷體" w:hAnsi="標楷體"/>
          <w:color w:val="000000"/>
          <w:szCs w:val="24"/>
        </w:rPr>
      </w:pPr>
      <w:r w:rsidRPr="007F510F">
        <w:rPr>
          <w:rFonts w:ascii="標楷體" w:eastAsia="標楷體" w:hAnsi="標楷體" w:hint="eastAsia"/>
          <w:color w:val="000000"/>
          <w:szCs w:val="24"/>
        </w:rPr>
        <w:t>本實施要點依據「實踐大學</w:t>
      </w:r>
      <w:proofErr w:type="gramStart"/>
      <w:r w:rsidRPr="007F510F">
        <w:rPr>
          <w:rFonts w:ascii="標楷體" w:eastAsia="標楷體" w:hAnsi="標楷體" w:hint="eastAsia"/>
          <w:color w:val="000000"/>
          <w:szCs w:val="24"/>
        </w:rPr>
        <w:t>學</w:t>
      </w:r>
      <w:proofErr w:type="gramEnd"/>
      <w:r w:rsidRPr="007F510F">
        <w:rPr>
          <w:rFonts w:ascii="標楷體" w:eastAsia="標楷體" w:hAnsi="標楷體" w:hint="eastAsia"/>
          <w:color w:val="000000"/>
          <w:szCs w:val="24"/>
        </w:rPr>
        <w:t>程實施辦法」訂定。</w:t>
      </w:r>
    </w:p>
    <w:p w:rsidR="002D2D9E" w:rsidRPr="007F510F" w:rsidRDefault="00962DF6" w:rsidP="006875BC">
      <w:pPr>
        <w:numPr>
          <w:ilvl w:val="0"/>
          <w:numId w:val="5"/>
        </w:numPr>
        <w:tabs>
          <w:tab w:val="num" w:pos="900"/>
        </w:tabs>
        <w:spacing w:line="440" w:lineRule="exact"/>
        <w:ind w:hangingChars="260"/>
        <w:jc w:val="both"/>
        <w:rPr>
          <w:rFonts w:ascii="標楷體" w:eastAsia="標楷體" w:hAnsi="標楷體"/>
          <w:color w:val="000000"/>
          <w:szCs w:val="24"/>
        </w:rPr>
      </w:pPr>
      <w:r w:rsidRPr="007F510F">
        <w:rPr>
          <w:rFonts w:ascii="標楷體" w:eastAsia="標楷體" w:hAnsi="標楷體" w:hint="eastAsia"/>
          <w:color w:val="000000"/>
          <w:szCs w:val="24"/>
        </w:rPr>
        <w:t>航空</w:t>
      </w:r>
      <w:proofErr w:type="gramStart"/>
      <w:r w:rsidRPr="007F510F">
        <w:rPr>
          <w:rFonts w:ascii="標楷體" w:eastAsia="標楷體" w:hAnsi="標楷體" w:hint="eastAsia"/>
          <w:color w:val="000000"/>
          <w:szCs w:val="24"/>
        </w:rPr>
        <w:t>旅運</w:t>
      </w:r>
      <w:r w:rsidR="00760B16" w:rsidRPr="007F510F">
        <w:rPr>
          <w:rFonts w:ascii="標楷體" w:eastAsia="標楷體" w:hAnsi="標楷體" w:hint="eastAsia"/>
          <w:color w:val="000000"/>
          <w:szCs w:val="24"/>
        </w:rPr>
        <w:t>跨</w:t>
      </w:r>
      <w:r w:rsidR="00BA7E6F" w:rsidRPr="007F510F">
        <w:rPr>
          <w:rFonts w:ascii="標楷體" w:eastAsia="標楷體" w:hAnsi="標楷體" w:hint="eastAsia"/>
          <w:color w:val="000000"/>
          <w:szCs w:val="24"/>
        </w:rPr>
        <w:t>領域</w:t>
      </w:r>
      <w:proofErr w:type="gramEnd"/>
      <w:r w:rsidR="002D2D9E" w:rsidRPr="007F510F">
        <w:rPr>
          <w:rFonts w:ascii="標楷體" w:eastAsia="標楷體" w:hAnsi="標楷體" w:hint="eastAsia"/>
          <w:color w:val="000000"/>
          <w:szCs w:val="24"/>
        </w:rPr>
        <w:t>學程（以下簡稱本學程）規劃之課程由</w:t>
      </w:r>
      <w:r w:rsidRPr="007F510F">
        <w:rPr>
          <w:rFonts w:ascii="標楷體" w:eastAsia="標楷體" w:hAnsi="標楷體" w:hint="eastAsia"/>
          <w:color w:val="000000"/>
          <w:szCs w:val="24"/>
        </w:rPr>
        <w:t>休閒產業</w:t>
      </w:r>
      <w:r w:rsidR="003200BF" w:rsidRPr="007F510F">
        <w:rPr>
          <w:rFonts w:ascii="標楷體" w:eastAsia="標楷體" w:hAnsi="標楷體" w:hint="eastAsia"/>
          <w:color w:val="000000"/>
          <w:szCs w:val="24"/>
        </w:rPr>
        <w:t>管理學系、</w:t>
      </w:r>
      <w:r w:rsidRPr="007F510F">
        <w:rPr>
          <w:rFonts w:ascii="標楷體" w:eastAsia="標楷體" w:hAnsi="標楷體" w:hint="eastAsia"/>
          <w:color w:val="000000"/>
          <w:szCs w:val="24"/>
        </w:rPr>
        <w:t>觀光管理學系</w:t>
      </w:r>
      <w:r w:rsidR="006220DF" w:rsidRPr="007F510F">
        <w:rPr>
          <w:rFonts w:ascii="標楷體" w:eastAsia="標楷體" w:hAnsi="標楷體" w:hint="eastAsia"/>
          <w:color w:val="000000"/>
          <w:szCs w:val="24"/>
        </w:rPr>
        <w:t>、</w:t>
      </w:r>
      <w:r w:rsidRPr="007F510F">
        <w:rPr>
          <w:rFonts w:ascii="標楷體" w:eastAsia="標楷體" w:hAnsi="標楷體" w:hint="eastAsia"/>
          <w:color w:val="000000"/>
          <w:szCs w:val="24"/>
        </w:rPr>
        <w:t>行銷管理學</w:t>
      </w:r>
      <w:r w:rsidR="00246C60" w:rsidRPr="007F510F">
        <w:rPr>
          <w:rFonts w:ascii="標楷體" w:eastAsia="標楷體" w:hAnsi="標楷體" w:hint="eastAsia"/>
          <w:color w:val="000000"/>
          <w:szCs w:val="24"/>
        </w:rPr>
        <w:t>系</w:t>
      </w:r>
      <w:r w:rsidR="002D2D9E" w:rsidRPr="007F510F">
        <w:rPr>
          <w:rFonts w:ascii="標楷體" w:eastAsia="標楷體" w:hAnsi="標楷體" w:hint="eastAsia"/>
          <w:color w:val="000000"/>
          <w:szCs w:val="24"/>
        </w:rPr>
        <w:t>共同開設。</w:t>
      </w:r>
    </w:p>
    <w:p w:rsidR="003F2FBF" w:rsidRPr="007F510F" w:rsidRDefault="003F2FBF" w:rsidP="006875BC">
      <w:pPr>
        <w:numPr>
          <w:ilvl w:val="0"/>
          <w:numId w:val="5"/>
        </w:numPr>
        <w:tabs>
          <w:tab w:val="num" w:pos="900"/>
        </w:tabs>
        <w:adjustRightInd w:val="0"/>
        <w:spacing w:line="440" w:lineRule="exact"/>
        <w:ind w:hangingChars="260"/>
        <w:jc w:val="both"/>
        <w:rPr>
          <w:rFonts w:ascii="標楷體" w:eastAsia="標楷體" w:hAnsi="標楷體"/>
          <w:color w:val="000000"/>
          <w:szCs w:val="24"/>
        </w:rPr>
      </w:pPr>
      <w:r w:rsidRPr="007F510F">
        <w:rPr>
          <w:rFonts w:ascii="標楷體" w:eastAsia="標楷體" w:hAnsi="標楷體" w:hint="eastAsia"/>
          <w:color w:val="000000"/>
          <w:szCs w:val="24"/>
        </w:rPr>
        <w:t>本學程由</w:t>
      </w:r>
      <w:r w:rsidR="00962DF6" w:rsidRPr="007F510F">
        <w:rPr>
          <w:rFonts w:ascii="標楷體" w:eastAsia="標楷體" w:hAnsi="標楷體" w:hint="eastAsia"/>
          <w:color w:val="000000"/>
          <w:szCs w:val="24"/>
        </w:rPr>
        <w:t>文化與創意</w:t>
      </w:r>
      <w:r w:rsidR="00BA7E6F" w:rsidRPr="007F510F">
        <w:rPr>
          <w:rFonts w:ascii="標楷體" w:eastAsia="標楷體" w:hAnsi="標楷體" w:hint="eastAsia"/>
          <w:color w:val="000000"/>
          <w:szCs w:val="24"/>
        </w:rPr>
        <w:t>學院</w:t>
      </w:r>
      <w:r w:rsidRPr="007F510F">
        <w:rPr>
          <w:rFonts w:ascii="標楷體" w:eastAsia="標楷體" w:hAnsi="標楷體" w:hint="eastAsia"/>
          <w:color w:val="000000"/>
          <w:szCs w:val="24"/>
        </w:rPr>
        <w:t>設置學程小組，</w:t>
      </w:r>
      <w:proofErr w:type="gramStart"/>
      <w:r w:rsidRPr="007F510F">
        <w:rPr>
          <w:rFonts w:ascii="標楷體" w:eastAsia="標楷體" w:hAnsi="標楷體" w:hint="eastAsia"/>
          <w:color w:val="000000"/>
          <w:szCs w:val="24"/>
        </w:rPr>
        <w:t>置學程委員</w:t>
      </w:r>
      <w:proofErr w:type="gramEnd"/>
      <w:r w:rsidR="00BA7E6F" w:rsidRPr="007F510F">
        <w:rPr>
          <w:rFonts w:ascii="標楷體" w:eastAsia="標楷體" w:hAnsi="標楷體" w:hint="eastAsia"/>
          <w:color w:val="000000"/>
          <w:szCs w:val="24"/>
        </w:rPr>
        <w:t>5-7人，由本院</w:t>
      </w:r>
      <w:r w:rsidRPr="007F510F">
        <w:rPr>
          <w:rFonts w:ascii="標楷體" w:eastAsia="標楷體" w:hAnsi="標楷體" w:hint="eastAsia"/>
          <w:color w:val="000000"/>
          <w:szCs w:val="24"/>
        </w:rPr>
        <w:t>所屬之相關專長老師組成。</w:t>
      </w:r>
      <w:r w:rsidRPr="007F510F">
        <w:rPr>
          <w:rFonts w:ascii="標楷體" w:eastAsia="標楷體" w:hAnsi="標楷體" w:hint="eastAsia"/>
          <w:color w:val="000000"/>
          <w:szCs w:val="24"/>
          <w:u w:val="single"/>
        </w:rPr>
        <w:t>由</w:t>
      </w:r>
      <w:r w:rsidR="00BA7E6F" w:rsidRPr="007F510F">
        <w:rPr>
          <w:rFonts w:ascii="標楷體" w:eastAsia="標楷體" w:hAnsi="標楷體" w:hint="eastAsia"/>
          <w:color w:val="000000"/>
          <w:szCs w:val="24"/>
          <w:u w:val="single"/>
        </w:rPr>
        <w:t>院長</w:t>
      </w:r>
      <w:r w:rsidR="004707C1" w:rsidRPr="007F510F">
        <w:rPr>
          <w:rFonts w:ascii="標楷體" w:eastAsia="標楷體" w:hAnsi="標楷體" w:hint="eastAsia"/>
          <w:color w:val="000000"/>
          <w:szCs w:val="24"/>
          <w:u w:val="single"/>
        </w:rPr>
        <w:t>負責召集，並指派</w:t>
      </w:r>
      <w:proofErr w:type="gramStart"/>
      <w:r w:rsidR="00962DF6" w:rsidRPr="007F510F">
        <w:rPr>
          <w:rFonts w:ascii="標楷體" w:eastAsia="標楷體" w:hAnsi="標楷體" w:hint="eastAsia"/>
          <w:color w:val="000000"/>
          <w:szCs w:val="24"/>
          <w:u w:val="single"/>
        </w:rPr>
        <w:t>休產</w:t>
      </w:r>
      <w:r w:rsidR="004707C1" w:rsidRPr="007F510F">
        <w:rPr>
          <w:rFonts w:ascii="標楷體" w:eastAsia="標楷體" w:hAnsi="標楷體" w:hint="eastAsia"/>
          <w:color w:val="000000"/>
          <w:szCs w:val="24"/>
          <w:u w:val="single"/>
        </w:rPr>
        <w:t>系</w:t>
      </w:r>
      <w:proofErr w:type="gramEnd"/>
      <w:r w:rsidR="004707C1" w:rsidRPr="007F510F">
        <w:rPr>
          <w:rFonts w:ascii="標楷體" w:eastAsia="標楷體" w:hAnsi="標楷體" w:hint="eastAsia"/>
          <w:color w:val="000000"/>
          <w:szCs w:val="24"/>
          <w:u w:val="single"/>
        </w:rPr>
        <w:t>系主任</w:t>
      </w:r>
      <w:r w:rsidR="0093047B" w:rsidRPr="007F510F">
        <w:rPr>
          <w:rFonts w:ascii="標楷體" w:eastAsia="標楷體" w:hAnsi="標楷體" w:hint="eastAsia"/>
          <w:color w:val="000000"/>
          <w:szCs w:val="24"/>
          <w:u w:val="single"/>
        </w:rPr>
        <w:t>擔任學程負責人</w:t>
      </w:r>
      <w:r w:rsidRPr="007F510F">
        <w:rPr>
          <w:rFonts w:ascii="標楷體" w:eastAsia="標楷體" w:hAnsi="標楷體" w:hint="eastAsia"/>
          <w:color w:val="000000"/>
          <w:szCs w:val="24"/>
        </w:rPr>
        <w:t>，負責學程小組之運作、課程規劃及師資邀請等事宜。</w:t>
      </w:r>
    </w:p>
    <w:p w:rsidR="002D2D9E" w:rsidRPr="007F510F" w:rsidRDefault="003F2FBF" w:rsidP="006875BC">
      <w:pPr>
        <w:numPr>
          <w:ilvl w:val="0"/>
          <w:numId w:val="5"/>
        </w:numPr>
        <w:tabs>
          <w:tab w:val="num" w:pos="900"/>
        </w:tabs>
        <w:spacing w:line="440" w:lineRule="exact"/>
        <w:ind w:hangingChars="260"/>
        <w:jc w:val="both"/>
        <w:rPr>
          <w:rFonts w:ascii="標楷體" w:eastAsia="標楷體" w:hAnsi="標楷體"/>
          <w:color w:val="000000"/>
          <w:szCs w:val="24"/>
        </w:rPr>
      </w:pPr>
      <w:r w:rsidRPr="007F510F">
        <w:rPr>
          <w:rFonts w:ascii="標楷體" w:eastAsia="標楷體" w:hAnsi="標楷體" w:hint="eastAsia"/>
          <w:color w:val="000000"/>
          <w:szCs w:val="24"/>
        </w:rPr>
        <w:t>本校各學系學生自</w:t>
      </w:r>
      <w:r w:rsidR="006875BC" w:rsidRPr="006875BC">
        <w:rPr>
          <w:rFonts w:ascii="標楷體" w:eastAsia="標楷體" w:hAnsi="標楷體" w:hint="eastAsia"/>
          <w:color w:val="000000"/>
          <w:szCs w:val="24"/>
        </w:rPr>
        <w:t>一</w:t>
      </w:r>
      <w:r w:rsidRPr="006875BC">
        <w:rPr>
          <w:rFonts w:ascii="標楷體" w:eastAsia="標楷體" w:hAnsi="標楷體" w:hint="eastAsia"/>
          <w:color w:val="000000"/>
          <w:szCs w:val="24"/>
        </w:rPr>
        <w:t>年級</w:t>
      </w:r>
      <w:r w:rsidR="006875BC" w:rsidRPr="006875BC">
        <w:rPr>
          <w:rFonts w:ascii="標楷體" w:eastAsia="標楷體" w:hAnsi="標楷體" w:hint="eastAsia"/>
          <w:color w:val="000000"/>
          <w:szCs w:val="24"/>
        </w:rPr>
        <w:t>下學期</w:t>
      </w:r>
      <w:r w:rsidRPr="006875BC">
        <w:rPr>
          <w:rFonts w:ascii="標楷體" w:eastAsia="標楷體" w:hAnsi="標楷體" w:hint="eastAsia"/>
          <w:color w:val="000000"/>
          <w:szCs w:val="24"/>
        </w:rPr>
        <w:t>起</w:t>
      </w:r>
      <w:r w:rsidRPr="007F510F">
        <w:rPr>
          <w:rFonts w:ascii="標楷體" w:eastAsia="標楷體" w:hAnsi="標楷體"/>
          <w:color w:val="000000"/>
          <w:szCs w:val="24"/>
        </w:rPr>
        <w:t>(</w:t>
      </w:r>
      <w:r w:rsidRPr="007F510F">
        <w:rPr>
          <w:rFonts w:ascii="標楷體" w:eastAsia="標楷體" w:hAnsi="標楷體" w:hint="eastAsia"/>
          <w:color w:val="000000"/>
          <w:szCs w:val="24"/>
        </w:rPr>
        <w:t>轉學生自轉入第二年起</w:t>
      </w:r>
      <w:r w:rsidRPr="007F510F">
        <w:rPr>
          <w:rFonts w:ascii="標楷體" w:eastAsia="標楷體" w:hAnsi="標楷體"/>
          <w:color w:val="000000"/>
          <w:szCs w:val="24"/>
        </w:rPr>
        <w:t>)</w:t>
      </w:r>
      <w:r w:rsidRPr="007F510F">
        <w:rPr>
          <w:rFonts w:ascii="標楷體" w:eastAsia="標楷體" w:hAnsi="標楷體" w:hint="eastAsia"/>
          <w:color w:val="000000"/>
          <w:szCs w:val="24"/>
        </w:rPr>
        <w:t>至最高規定修業年級止</w:t>
      </w:r>
      <w:r w:rsidRPr="007F510F">
        <w:rPr>
          <w:rFonts w:ascii="標楷體" w:eastAsia="標楷體" w:hAnsi="標楷體"/>
          <w:color w:val="000000"/>
          <w:szCs w:val="24"/>
        </w:rPr>
        <w:t>(</w:t>
      </w:r>
      <w:r w:rsidRPr="007F510F">
        <w:rPr>
          <w:rFonts w:ascii="標楷體" w:eastAsia="標楷體" w:hAnsi="標楷體" w:hint="eastAsia"/>
          <w:color w:val="000000"/>
          <w:szCs w:val="24"/>
        </w:rPr>
        <w:t>不包含延長修業年限</w:t>
      </w:r>
      <w:r w:rsidRPr="007F510F">
        <w:rPr>
          <w:rFonts w:ascii="標楷體" w:eastAsia="標楷體" w:hAnsi="標楷體"/>
          <w:color w:val="000000"/>
          <w:szCs w:val="24"/>
        </w:rPr>
        <w:t>)</w:t>
      </w:r>
      <w:r w:rsidRPr="007F510F">
        <w:rPr>
          <w:rFonts w:ascii="標楷體" w:eastAsia="標楷體" w:hAnsi="標楷體" w:hint="eastAsia"/>
          <w:color w:val="000000"/>
          <w:szCs w:val="24"/>
        </w:rPr>
        <w:t>，得申請修讀本學程</w:t>
      </w:r>
      <w:r w:rsidR="002D2D9E" w:rsidRPr="007F510F">
        <w:rPr>
          <w:rFonts w:ascii="標楷體" w:eastAsia="標楷體" w:hAnsi="標楷體" w:hint="eastAsia"/>
          <w:color w:val="000000"/>
          <w:szCs w:val="24"/>
        </w:rPr>
        <w:t>。</w:t>
      </w:r>
    </w:p>
    <w:p w:rsidR="002D2D9E" w:rsidRPr="007F510F" w:rsidRDefault="003F2FBF"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Times New Roman" w:eastAsia="標楷體" w:hAnsi="標楷體"/>
          <w:color w:val="000000"/>
          <w:szCs w:val="24"/>
        </w:rPr>
        <w:t>學生申請修習本學程，應於規定選課期間向</w:t>
      </w:r>
      <w:r w:rsidR="00962DF6" w:rsidRPr="007F510F">
        <w:rPr>
          <w:rFonts w:ascii="Times New Roman" w:eastAsia="標楷體" w:hAnsi="標楷體"/>
          <w:color w:val="000000"/>
          <w:szCs w:val="24"/>
        </w:rPr>
        <w:t>文化與創意</w:t>
      </w:r>
      <w:r w:rsidRPr="007F510F">
        <w:rPr>
          <w:rFonts w:ascii="Times New Roman" w:eastAsia="標楷體" w:hAnsi="標楷體"/>
          <w:color w:val="000000"/>
          <w:szCs w:val="24"/>
        </w:rPr>
        <w:t>學院提出申請</w:t>
      </w:r>
      <w:r w:rsidR="0093047B" w:rsidRPr="007F510F">
        <w:rPr>
          <w:rFonts w:ascii="Times New Roman" w:eastAsia="標楷體" w:hAnsi="標楷體" w:hint="eastAsia"/>
          <w:color w:val="000000"/>
          <w:szCs w:val="24"/>
        </w:rPr>
        <w:t>，</w:t>
      </w:r>
      <w:r w:rsidR="0093047B" w:rsidRPr="007F510F">
        <w:rPr>
          <w:rFonts w:ascii="Times New Roman" w:eastAsia="標楷體" w:hAnsi="標楷體" w:hint="eastAsia"/>
          <w:color w:val="000000"/>
          <w:szCs w:val="24"/>
          <w:u w:val="single"/>
        </w:rPr>
        <w:t>並由學院核定</w:t>
      </w:r>
      <w:r w:rsidRPr="007F510F">
        <w:rPr>
          <w:rFonts w:ascii="Times New Roman" w:eastAsia="標楷體" w:hAnsi="標楷體"/>
          <w:color w:val="000000"/>
          <w:szCs w:val="24"/>
        </w:rPr>
        <w:t>，逾期不受理</w:t>
      </w:r>
      <w:r w:rsidR="002D2D9E" w:rsidRPr="007F510F">
        <w:rPr>
          <w:rFonts w:ascii="標楷體" w:eastAsia="標楷體" w:hAnsi="標楷體" w:hint="eastAsia"/>
          <w:color w:val="000000"/>
          <w:szCs w:val="24"/>
        </w:rPr>
        <w:t>。</w:t>
      </w:r>
    </w:p>
    <w:p w:rsidR="002D2D9E" w:rsidRDefault="002D2D9E" w:rsidP="006875BC">
      <w:pPr>
        <w:numPr>
          <w:ilvl w:val="0"/>
          <w:numId w:val="5"/>
        </w:numPr>
        <w:tabs>
          <w:tab w:val="num" w:pos="900"/>
        </w:tabs>
        <w:spacing w:line="440" w:lineRule="exact"/>
        <w:ind w:rightChars="29" w:right="70" w:hangingChars="260"/>
        <w:jc w:val="both"/>
        <w:rPr>
          <w:rFonts w:ascii="標楷體" w:eastAsia="標楷體" w:hAnsi="標楷體" w:hint="eastAsia"/>
          <w:color w:val="000000"/>
          <w:szCs w:val="24"/>
        </w:rPr>
      </w:pPr>
      <w:r w:rsidRPr="007F510F">
        <w:rPr>
          <w:rFonts w:ascii="標楷體" w:eastAsia="標楷體" w:hAnsi="標楷體" w:hint="eastAsia"/>
          <w:color w:val="000000"/>
          <w:szCs w:val="24"/>
        </w:rPr>
        <w:t>本學程課程規劃表，</w:t>
      </w:r>
      <w:r w:rsidR="00760B16" w:rsidRPr="007F510F">
        <w:rPr>
          <w:rFonts w:ascii="標楷體" w:eastAsia="標楷體" w:hAnsi="標楷體" w:hint="eastAsia"/>
          <w:color w:val="000000"/>
          <w:szCs w:val="24"/>
        </w:rPr>
        <w:t>共開設</w:t>
      </w:r>
      <w:r w:rsidR="006875BC">
        <w:rPr>
          <w:rFonts w:ascii="標楷體" w:eastAsia="標楷體" w:hAnsi="標楷體" w:hint="eastAsia"/>
          <w:color w:val="000000"/>
          <w:szCs w:val="24"/>
        </w:rPr>
        <w:t>43</w:t>
      </w:r>
      <w:r w:rsidR="00760B16" w:rsidRPr="007F510F">
        <w:rPr>
          <w:rFonts w:ascii="標楷體" w:eastAsia="標楷體" w:hAnsi="標楷體" w:hint="eastAsia"/>
          <w:color w:val="000000"/>
          <w:szCs w:val="24"/>
        </w:rPr>
        <w:t>學分</w:t>
      </w:r>
      <w:r w:rsidRPr="007F510F">
        <w:rPr>
          <w:rFonts w:ascii="標楷體" w:eastAsia="標楷體" w:hAnsi="標楷體" w:hint="eastAsia"/>
          <w:color w:val="000000"/>
          <w:szCs w:val="24"/>
        </w:rPr>
        <w:t>。</w:t>
      </w:r>
      <w:r w:rsidR="00B255AD" w:rsidRPr="007F510F">
        <w:rPr>
          <w:rFonts w:ascii="標楷體" w:eastAsia="標楷體" w:hAnsi="標楷體" w:hint="eastAsia"/>
          <w:color w:val="000000"/>
          <w:szCs w:val="24"/>
        </w:rPr>
        <w:t>至少</w:t>
      </w:r>
      <w:r w:rsidR="00BA0184" w:rsidRPr="007F510F">
        <w:rPr>
          <w:rFonts w:ascii="標楷體" w:eastAsia="標楷體" w:hAnsi="標楷體" w:hint="eastAsia"/>
          <w:color w:val="000000"/>
          <w:szCs w:val="24"/>
        </w:rPr>
        <w:t>須</w:t>
      </w:r>
      <w:r w:rsidRPr="007F510F">
        <w:rPr>
          <w:rFonts w:ascii="標楷體" w:eastAsia="標楷體" w:hAnsi="標楷體" w:hint="eastAsia"/>
          <w:color w:val="000000"/>
          <w:szCs w:val="24"/>
        </w:rPr>
        <w:t>修畢</w:t>
      </w:r>
      <w:r w:rsidR="00197257" w:rsidRPr="007F510F">
        <w:rPr>
          <w:rFonts w:ascii="標楷體" w:eastAsia="標楷體" w:hAnsi="標楷體" w:hint="eastAsia"/>
          <w:color w:val="000000"/>
          <w:szCs w:val="24"/>
        </w:rPr>
        <w:t>其中</w:t>
      </w:r>
      <w:r w:rsidR="006875BC" w:rsidRPr="006875BC">
        <w:rPr>
          <w:rFonts w:ascii="標楷體" w:eastAsia="標楷體" w:hAnsi="標楷體" w:hint="eastAsia"/>
          <w:color w:val="000000"/>
          <w:szCs w:val="24"/>
        </w:rPr>
        <w:t>12</w:t>
      </w:r>
      <w:r w:rsidR="00B255AD" w:rsidRPr="006875BC">
        <w:rPr>
          <w:rFonts w:ascii="標楷體" w:eastAsia="標楷體" w:hAnsi="標楷體" w:hint="eastAsia"/>
          <w:color w:val="000000"/>
          <w:szCs w:val="24"/>
        </w:rPr>
        <w:t>學分</w:t>
      </w:r>
      <w:r w:rsidRPr="007F510F">
        <w:rPr>
          <w:rFonts w:ascii="標楷體" w:eastAsia="標楷體" w:hAnsi="標楷體" w:hint="eastAsia"/>
          <w:color w:val="000000"/>
          <w:szCs w:val="24"/>
        </w:rPr>
        <w:t>，</w:t>
      </w:r>
      <w:r w:rsidR="009F475F">
        <w:rPr>
          <w:rFonts w:ascii="標楷體" w:eastAsia="標楷體" w:hAnsi="標楷體" w:hint="eastAsia"/>
          <w:color w:val="000000"/>
          <w:szCs w:val="24"/>
        </w:rPr>
        <w:t>且成績及格，</w:t>
      </w:r>
      <w:r w:rsidR="003F2FBF" w:rsidRPr="007F510F">
        <w:rPr>
          <w:rFonts w:ascii="Times New Roman" w:eastAsia="標楷體" w:hAnsi="標楷體"/>
          <w:color w:val="000000"/>
          <w:szCs w:val="24"/>
        </w:rPr>
        <w:t>方</w:t>
      </w:r>
      <w:r w:rsidR="003F2FBF" w:rsidRPr="007F510F">
        <w:rPr>
          <w:rFonts w:ascii="Times New Roman" w:eastAsia="標楷體" w:hAnsi="標楷體" w:hint="eastAsia"/>
          <w:color w:val="000000"/>
          <w:szCs w:val="24"/>
        </w:rPr>
        <w:t>授予學分</w:t>
      </w:r>
      <w:r w:rsidR="003F2FBF" w:rsidRPr="007F510F">
        <w:rPr>
          <w:rFonts w:ascii="Times New Roman" w:eastAsia="標楷體" w:hAnsi="標楷體"/>
          <w:color w:val="000000"/>
          <w:szCs w:val="24"/>
        </w:rPr>
        <w:t>學程證</w:t>
      </w:r>
      <w:r w:rsidR="003F2FBF" w:rsidRPr="007F510F">
        <w:rPr>
          <w:rFonts w:ascii="Times New Roman" w:eastAsia="標楷體" w:hAnsi="標楷體" w:hint="eastAsia"/>
          <w:color w:val="000000"/>
          <w:szCs w:val="24"/>
        </w:rPr>
        <w:t>書</w:t>
      </w:r>
      <w:r w:rsidRPr="007F510F">
        <w:rPr>
          <w:rFonts w:ascii="標楷體" w:eastAsia="標楷體" w:hAnsi="標楷體" w:hint="eastAsia"/>
          <w:color w:val="000000"/>
          <w:szCs w:val="24"/>
        </w:rPr>
        <w:t>。</w:t>
      </w:r>
    </w:p>
    <w:p w:rsidR="009F475F" w:rsidRPr="009F475F" w:rsidRDefault="009F475F" w:rsidP="009F475F">
      <w:pPr>
        <w:pStyle w:val="a4"/>
        <w:widowControl/>
        <w:numPr>
          <w:ilvl w:val="0"/>
          <w:numId w:val="5"/>
        </w:numPr>
        <w:spacing w:line="440" w:lineRule="exact"/>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學生修習本學程之學分，必須至少有六學分不屬於主系、雙主修學系或輔系之必修科目。</w:t>
      </w:r>
      <w:bookmarkStart w:id="0" w:name="_GoBack"/>
      <w:bookmarkEnd w:id="0"/>
    </w:p>
    <w:p w:rsidR="002D2D9E" w:rsidRPr="007F510F" w:rsidRDefault="00BA0184"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標楷體" w:eastAsia="標楷體" w:hAnsi="標楷體" w:hint="eastAsia"/>
          <w:color w:val="000000"/>
          <w:szCs w:val="24"/>
        </w:rPr>
        <w:t>學生修習本學程，若他系有開設與學程</w:t>
      </w:r>
      <w:r w:rsidR="002D2D9E" w:rsidRPr="007F510F">
        <w:rPr>
          <w:rFonts w:ascii="標楷體" w:eastAsia="標楷體" w:hAnsi="標楷體" w:hint="eastAsia"/>
          <w:color w:val="000000"/>
          <w:szCs w:val="24"/>
        </w:rPr>
        <w:t>相同的科目且學分相同，可</w:t>
      </w:r>
      <w:r w:rsidR="003F2FBF" w:rsidRPr="007F510F">
        <w:rPr>
          <w:rFonts w:ascii="標楷體" w:eastAsia="標楷體" w:hAnsi="標楷體" w:hint="eastAsia"/>
          <w:color w:val="000000"/>
          <w:szCs w:val="24"/>
        </w:rPr>
        <w:t>於</w:t>
      </w:r>
      <w:r w:rsidR="002D2D9E" w:rsidRPr="007F510F">
        <w:rPr>
          <w:rFonts w:ascii="標楷體" w:eastAsia="標楷體" w:hAnsi="標楷體" w:hint="eastAsia"/>
          <w:color w:val="000000"/>
          <w:szCs w:val="24"/>
        </w:rPr>
        <w:t>他系修課。</w:t>
      </w:r>
    </w:p>
    <w:p w:rsidR="002D2D9E" w:rsidRPr="007F510F" w:rsidRDefault="002D2D9E"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標楷體" w:eastAsia="標楷體" w:hAnsi="標楷體" w:hint="eastAsia"/>
          <w:color w:val="000000"/>
          <w:szCs w:val="24"/>
        </w:rPr>
        <w:t>修習本學程之學生每學期所修學分上下限仍依本校學則相關規定辦理。</w:t>
      </w:r>
    </w:p>
    <w:p w:rsidR="002D2D9E" w:rsidRPr="007F510F" w:rsidRDefault="002D2D9E"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標楷體" w:eastAsia="標楷體" w:hAnsi="標楷體" w:hint="eastAsia"/>
          <w:color w:val="000000"/>
          <w:szCs w:val="24"/>
        </w:rPr>
        <w:t>修習本學程的科目成績，須併入學期修習總學分及學期成績計算。</w:t>
      </w:r>
    </w:p>
    <w:p w:rsidR="002D2D9E" w:rsidRPr="007F510F" w:rsidRDefault="003F2FBF"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Times New Roman" w:eastAsia="標楷體" w:hAnsi="標楷體"/>
          <w:color w:val="000000"/>
          <w:szCs w:val="24"/>
        </w:rPr>
        <w:t>凡修本學程規定之科目與學分者，由</w:t>
      </w:r>
      <w:r w:rsidR="00962DF6" w:rsidRPr="007F510F">
        <w:rPr>
          <w:rFonts w:ascii="Times New Roman" w:eastAsia="標楷體" w:hAnsi="標楷體"/>
          <w:color w:val="000000"/>
          <w:szCs w:val="24"/>
        </w:rPr>
        <w:t>文化與創意</w:t>
      </w:r>
      <w:r w:rsidRPr="007F510F">
        <w:rPr>
          <w:rFonts w:ascii="Times New Roman" w:eastAsia="標楷體" w:hAnsi="標楷體" w:hint="eastAsia"/>
          <w:color w:val="000000"/>
          <w:szCs w:val="24"/>
        </w:rPr>
        <w:t>學院</w:t>
      </w:r>
      <w:r w:rsidRPr="007F510F">
        <w:rPr>
          <w:rFonts w:ascii="Times New Roman" w:eastAsia="標楷體" w:hAnsi="標楷體"/>
          <w:color w:val="000000"/>
          <w:szCs w:val="24"/>
        </w:rPr>
        <w:t>發給</w:t>
      </w:r>
      <w:r w:rsidRPr="007F510F">
        <w:rPr>
          <w:rFonts w:ascii="Times New Roman" w:eastAsia="標楷體" w:hAnsi="標楷體" w:hint="eastAsia"/>
          <w:color w:val="000000"/>
          <w:szCs w:val="24"/>
        </w:rPr>
        <w:t>學分</w:t>
      </w:r>
      <w:r w:rsidRPr="007F510F">
        <w:rPr>
          <w:rFonts w:ascii="Times New Roman" w:eastAsia="標楷體" w:hAnsi="標楷體"/>
          <w:color w:val="000000"/>
          <w:szCs w:val="24"/>
        </w:rPr>
        <w:t>學程證明。</w:t>
      </w:r>
      <w:proofErr w:type="gramStart"/>
      <w:r w:rsidRPr="007F510F">
        <w:rPr>
          <w:rFonts w:ascii="Times New Roman" w:eastAsia="標楷體" w:hAnsi="標楷體" w:hint="eastAsia"/>
          <w:color w:val="000000"/>
          <w:szCs w:val="24"/>
        </w:rPr>
        <w:t>修讀學程學生</w:t>
      </w:r>
      <w:proofErr w:type="gramEnd"/>
      <w:r w:rsidRPr="007F510F">
        <w:rPr>
          <w:rFonts w:ascii="Times New Roman" w:eastAsia="標楷體" w:hAnsi="標楷體" w:hint="eastAsia"/>
          <w:color w:val="000000"/>
          <w:szCs w:val="24"/>
        </w:rPr>
        <w:t>，已</w:t>
      </w:r>
      <w:proofErr w:type="gramStart"/>
      <w:r w:rsidRPr="007F510F">
        <w:rPr>
          <w:rFonts w:ascii="Times New Roman" w:eastAsia="標楷體" w:hAnsi="標楷體" w:hint="eastAsia"/>
          <w:color w:val="000000"/>
          <w:szCs w:val="24"/>
        </w:rPr>
        <w:t>符合主學系</w:t>
      </w:r>
      <w:proofErr w:type="gramEnd"/>
      <w:r w:rsidRPr="007F510F">
        <w:rPr>
          <w:rFonts w:ascii="Times New Roman" w:eastAsia="標楷體" w:hAnsi="標楷體" w:hint="eastAsia"/>
          <w:color w:val="000000"/>
          <w:szCs w:val="24"/>
        </w:rPr>
        <w:t>畢業資格但尚未</w:t>
      </w:r>
      <w:proofErr w:type="gramStart"/>
      <w:r w:rsidRPr="007F510F">
        <w:rPr>
          <w:rFonts w:ascii="Times New Roman" w:eastAsia="標楷體" w:hAnsi="標楷體" w:hint="eastAsia"/>
          <w:color w:val="000000"/>
          <w:szCs w:val="24"/>
        </w:rPr>
        <w:t>修滿學程</w:t>
      </w:r>
      <w:proofErr w:type="gramEnd"/>
      <w:r w:rsidRPr="007F510F">
        <w:rPr>
          <w:rFonts w:ascii="Times New Roman" w:eastAsia="標楷體" w:hAnsi="標楷體" w:hint="eastAsia"/>
          <w:color w:val="000000"/>
          <w:szCs w:val="24"/>
        </w:rPr>
        <w:t>規定之科目與學分，其修業年限應符合大學法修業年限及本校學則規定</w:t>
      </w:r>
      <w:r w:rsidR="002D2D9E" w:rsidRPr="007F510F">
        <w:rPr>
          <w:rFonts w:ascii="標楷體" w:eastAsia="標楷體" w:hAnsi="標楷體" w:hint="eastAsia"/>
          <w:color w:val="000000"/>
          <w:szCs w:val="24"/>
        </w:rPr>
        <w:t>。</w:t>
      </w:r>
    </w:p>
    <w:p w:rsidR="002D2D9E" w:rsidRPr="007F510F" w:rsidRDefault="003F2FBF"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Times New Roman" w:eastAsia="標楷體" w:hAnsi="標楷體"/>
          <w:color w:val="000000"/>
          <w:szCs w:val="24"/>
        </w:rPr>
        <w:t>放棄學程修習資格並申請畢業者，</w:t>
      </w:r>
      <w:r w:rsidRPr="007F510F">
        <w:rPr>
          <w:rFonts w:ascii="Times New Roman" w:eastAsia="標楷體" w:hAnsi="Times New Roman" w:hint="eastAsia"/>
          <w:color w:val="000000"/>
          <w:szCs w:val="24"/>
        </w:rPr>
        <w:t>應於每學期期末考試</w:t>
      </w:r>
      <w:r w:rsidRPr="007F510F">
        <w:rPr>
          <w:rFonts w:ascii="Times New Roman" w:eastAsia="標楷體" w:hAnsi="Times New Roman" w:hint="eastAsia"/>
          <w:color w:val="000000"/>
          <w:szCs w:val="24"/>
        </w:rPr>
        <w:t>(</w:t>
      </w:r>
      <w:r w:rsidRPr="007F510F">
        <w:rPr>
          <w:rFonts w:ascii="Times New Roman" w:eastAsia="標楷體" w:hAnsi="Times New Roman" w:hint="eastAsia"/>
          <w:color w:val="000000"/>
          <w:szCs w:val="24"/>
        </w:rPr>
        <w:t>畢業考試</w:t>
      </w:r>
      <w:r w:rsidRPr="007F510F">
        <w:rPr>
          <w:rFonts w:ascii="Times New Roman" w:eastAsia="標楷體" w:hAnsi="Times New Roman" w:hint="eastAsia"/>
          <w:color w:val="000000"/>
          <w:szCs w:val="24"/>
        </w:rPr>
        <w:t>)</w:t>
      </w:r>
      <w:r w:rsidRPr="007F510F">
        <w:rPr>
          <w:rFonts w:ascii="Times New Roman" w:eastAsia="標楷體" w:hAnsi="Times New Roman" w:hint="eastAsia"/>
          <w:color w:val="000000"/>
          <w:szCs w:val="24"/>
        </w:rPr>
        <w:t>後一</w:t>
      </w:r>
      <w:proofErr w:type="gramStart"/>
      <w:r w:rsidRPr="007F510F">
        <w:rPr>
          <w:rFonts w:ascii="Times New Roman" w:eastAsia="標楷體" w:hAnsi="Times New Roman" w:hint="eastAsia"/>
          <w:color w:val="000000"/>
          <w:szCs w:val="24"/>
        </w:rPr>
        <w:t>週</w:t>
      </w:r>
      <w:proofErr w:type="gramEnd"/>
      <w:r w:rsidRPr="007F510F">
        <w:rPr>
          <w:rFonts w:ascii="Times New Roman" w:eastAsia="標楷體" w:hAnsi="Times New Roman" w:hint="eastAsia"/>
          <w:color w:val="000000"/>
          <w:szCs w:val="24"/>
        </w:rPr>
        <w:t>內向申請單位提出申請</w:t>
      </w:r>
      <w:r w:rsidRPr="007F510F">
        <w:rPr>
          <w:rFonts w:ascii="Times New Roman" w:eastAsia="標楷體" w:hAnsi="標楷體"/>
          <w:color w:val="000000"/>
          <w:szCs w:val="24"/>
        </w:rPr>
        <w:t>，且不得於畢業後再要求補修學程課程</w:t>
      </w:r>
      <w:r w:rsidR="002D2D9E" w:rsidRPr="007F510F">
        <w:rPr>
          <w:rFonts w:ascii="標楷體" w:eastAsia="標楷體" w:hAnsi="標楷體" w:hint="eastAsia"/>
          <w:color w:val="000000"/>
          <w:szCs w:val="24"/>
        </w:rPr>
        <w:t>。</w:t>
      </w:r>
    </w:p>
    <w:p w:rsidR="0093047B" w:rsidRPr="007F510F" w:rsidRDefault="00AF2AB4" w:rsidP="006875BC">
      <w:pPr>
        <w:numPr>
          <w:ilvl w:val="0"/>
          <w:numId w:val="5"/>
        </w:numPr>
        <w:tabs>
          <w:tab w:val="num" w:pos="900"/>
        </w:tabs>
        <w:spacing w:line="440" w:lineRule="exact"/>
        <w:ind w:rightChars="29" w:right="70" w:hangingChars="260"/>
        <w:jc w:val="both"/>
        <w:rPr>
          <w:rFonts w:ascii="標楷體" w:eastAsia="標楷體" w:hAnsi="標楷體"/>
          <w:color w:val="000000"/>
          <w:szCs w:val="24"/>
        </w:rPr>
      </w:pPr>
      <w:r w:rsidRPr="007F510F">
        <w:rPr>
          <w:rFonts w:ascii="標楷體" w:eastAsia="標楷體" w:hAnsi="標楷體" w:hint="eastAsia"/>
          <w:color w:val="000000"/>
          <w:szCs w:val="24"/>
        </w:rPr>
        <w:t>本實施要點經院</w:t>
      </w:r>
      <w:proofErr w:type="gramStart"/>
      <w:r w:rsidRPr="007F510F">
        <w:rPr>
          <w:rFonts w:ascii="標楷體" w:eastAsia="標楷體" w:hAnsi="標楷體" w:hint="eastAsia"/>
          <w:color w:val="000000"/>
          <w:szCs w:val="24"/>
        </w:rPr>
        <w:t>務</w:t>
      </w:r>
      <w:proofErr w:type="gramEnd"/>
      <w:r w:rsidRPr="007F510F">
        <w:rPr>
          <w:rFonts w:ascii="標楷體" w:eastAsia="標楷體" w:hAnsi="標楷體" w:hint="eastAsia"/>
          <w:color w:val="000000"/>
          <w:szCs w:val="24"/>
        </w:rPr>
        <w:t>會議通過</w:t>
      </w:r>
      <w:r w:rsidR="00F832BE" w:rsidRPr="007F510F">
        <w:rPr>
          <w:rFonts w:ascii="標楷體" w:eastAsia="標楷體" w:hAnsi="標楷體" w:hint="eastAsia"/>
          <w:color w:val="000000"/>
          <w:szCs w:val="24"/>
        </w:rPr>
        <w:t>，陳請院長核定後公布施行</w:t>
      </w:r>
      <w:r w:rsidRPr="007F510F">
        <w:rPr>
          <w:rFonts w:ascii="標楷體" w:eastAsia="標楷體" w:hAnsi="標楷體" w:hint="eastAsia"/>
          <w:color w:val="000000"/>
          <w:szCs w:val="24"/>
        </w:rPr>
        <w:t>，修正時亦同</w:t>
      </w:r>
      <w:r w:rsidR="0093047B" w:rsidRPr="007F510F">
        <w:rPr>
          <w:rFonts w:ascii="標楷體" w:eastAsia="標楷體" w:hAnsi="標楷體" w:hint="eastAsia"/>
          <w:color w:val="000000"/>
          <w:szCs w:val="24"/>
        </w:rPr>
        <w:t>。</w:t>
      </w:r>
    </w:p>
    <w:p w:rsidR="00297980" w:rsidRPr="007F510F" w:rsidRDefault="00297980" w:rsidP="002D2D9E">
      <w:pPr>
        <w:snapToGrid w:val="0"/>
        <w:spacing w:line="240" w:lineRule="atLeast"/>
        <w:jc w:val="center"/>
        <w:rPr>
          <w:b/>
          <w:bCs/>
          <w:color w:val="000000"/>
          <w:sz w:val="20"/>
          <w:szCs w:val="20"/>
        </w:rPr>
      </w:pPr>
    </w:p>
    <w:p w:rsidR="00297980" w:rsidRPr="007F510F" w:rsidRDefault="00297980" w:rsidP="00B255AD">
      <w:pPr>
        <w:rPr>
          <w:rFonts w:ascii="標楷體" w:eastAsia="標楷體" w:hAnsi="標楷體"/>
          <w:color w:val="000000"/>
        </w:rPr>
      </w:pPr>
    </w:p>
    <w:p w:rsidR="00B255AD" w:rsidRPr="007F510F" w:rsidRDefault="00B255AD" w:rsidP="00B255AD">
      <w:pPr>
        <w:rPr>
          <w:rFonts w:ascii="標楷體" w:eastAsia="標楷體" w:hAnsi="標楷體"/>
          <w:color w:val="000000"/>
        </w:rPr>
      </w:pPr>
    </w:p>
    <w:p w:rsidR="00090C8B" w:rsidRPr="007F510F" w:rsidRDefault="00090C8B" w:rsidP="00B255AD">
      <w:pPr>
        <w:rPr>
          <w:rFonts w:ascii="標楷體" w:eastAsia="標楷體" w:hAnsi="標楷體"/>
          <w:color w:val="000000"/>
        </w:rPr>
      </w:pPr>
    </w:p>
    <w:sectPr w:rsidR="00090C8B" w:rsidRPr="007F510F" w:rsidSect="002A6FC7">
      <w:headerReference w:type="default" r:id="rId9"/>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62" w:rsidRDefault="00047A62" w:rsidP="007B0C28">
      <w:r>
        <w:separator/>
      </w:r>
    </w:p>
  </w:endnote>
  <w:endnote w:type="continuationSeparator" w:id="0">
    <w:p w:rsidR="00047A62" w:rsidRDefault="00047A62" w:rsidP="007B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24" w:rsidRDefault="00670B24" w:rsidP="00494B23">
    <w:pPr>
      <w:pStyle w:val="a7"/>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70B24" w:rsidRDefault="00670B24" w:rsidP="009C6814">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24" w:rsidRDefault="00670B24" w:rsidP="00494B23">
    <w:pPr>
      <w:pStyle w:val="a7"/>
      <w:framePr w:wrap="around" w:vAnchor="text" w:hAnchor="margin" w:y="1"/>
      <w:rPr>
        <w:rStyle w:val="af1"/>
      </w:rPr>
    </w:pPr>
    <w:r>
      <w:rPr>
        <w:rStyle w:val="af1"/>
      </w:rPr>
      <w:fldChar w:fldCharType="begin"/>
    </w:r>
    <w:r>
      <w:rPr>
        <w:rStyle w:val="af1"/>
      </w:rPr>
      <w:instrText xml:space="preserve">PAGE  </w:instrText>
    </w:r>
    <w:r>
      <w:rPr>
        <w:rStyle w:val="af1"/>
      </w:rPr>
      <w:fldChar w:fldCharType="separate"/>
    </w:r>
    <w:r w:rsidR="009F475F">
      <w:rPr>
        <w:rStyle w:val="af1"/>
        <w:noProof/>
      </w:rPr>
      <w:t>4</w:t>
    </w:r>
    <w:r>
      <w:rPr>
        <w:rStyle w:val="af1"/>
      </w:rPr>
      <w:fldChar w:fldCharType="end"/>
    </w:r>
  </w:p>
  <w:p w:rsidR="00670B24" w:rsidRDefault="00670B24" w:rsidP="009C6814">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62" w:rsidRDefault="00047A62" w:rsidP="007B0C28">
      <w:r>
        <w:separator/>
      </w:r>
    </w:p>
  </w:footnote>
  <w:footnote w:type="continuationSeparator" w:id="0">
    <w:p w:rsidR="00047A62" w:rsidRDefault="00047A62" w:rsidP="007B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24" w:rsidRDefault="00670B24">
    <w:pPr>
      <w:pStyle w:val="a5"/>
      <w:rPr>
        <w:rFonts w:ascii="標楷體" w:eastAsia="標楷體" w:hAnsi="標楷體"/>
        <w:sz w:val="16"/>
        <w:szCs w:val="16"/>
        <w:lang w:eastAsia="zh-TW"/>
      </w:rPr>
    </w:pPr>
    <w:r>
      <w:rPr>
        <w:rFonts w:ascii="標楷體" w:eastAsia="標楷體" w:hAnsi="標楷體" w:hint="eastAsia"/>
        <w:sz w:val="16"/>
        <w:szCs w:val="16"/>
        <w:lang w:eastAsia="zh-TW"/>
      </w:rPr>
      <w:t>航空</w:t>
    </w:r>
    <w:proofErr w:type="gramStart"/>
    <w:r>
      <w:rPr>
        <w:rFonts w:ascii="標楷體" w:eastAsia="標楷體" w:hAnsi="標楷體" w:hint="eastAsia"/>
        <w:sz w:val="16"/>
        <w:szCs w:val="16"/>
        <w:lang w:eastAsia="zh-TW"/>
      </w:rPr>
      <w:t>旅運</w:t>
    </w:r>
    <w:proofErr w:type="spellStart"/>
    <w:r>
      <w:rPr>
        <w:rFonts w:ascii="標楷體" w:eastAsia="標楷體" w:hAnsi="標楷體" w:hint="eastAsia"/>
        <w:sz w:val="16"/>
        <w:szCs w:val="16"/>
      </w:rPr>
      <w:t>學程</w:t>
    </w:r>
    <w:proofErr w:type="gramEnd"/>
    <w:r>
      <w:rPr>
        <w:rFonts w:ascii="標楷體" w:eastAsia="標楷體" w:hAnsi="標楷體" w:hint="eastAsia"/>
        <w:sz w:val="16"/>
        <w:szCs w:val="16"/>
      </w:rPr>
      <w:t>計畫書</w:t>
    </w:r>
    <w:proofErr w:type="spellEnd"/>
  </w:p>
  <w:p w:rsidR="00670B24" w:rsidRPr="00010771" w:rsidRDefault="00670B24">
    <w:pPr>
      <w:pStyle w:val="a5"/>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5EF8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7E46A5"/>
    <w:multiLevelType w:val="hybridMultilevel"/>
    <w:tmpl w:val="9F1C8690"/>
    <w:lvl w:ilvl="0" w:tplc="EABE3A1C">
      <w:start w:val="1"/>
      <w:numFmt w:val="ideographLegalTraditional"/>
      <w:lvlText w:val="%1、"/>
      <w:lvlJc w:val="left"/>
      <w:pPr>
        <w:ind w:left="750" w:hanging="7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0E6B20"/>
    <w:multiLevelType w:val="hybridMultilevel"/>
    <w:tmpl w:val="F580C8D8"/>
    <w:lvl w:ilvl="0" w:tplc="44967CF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4697FD3"/>
    <w:multiLevelType w:val="singleLevel"/>
    <w:tmpl w:val="2BA6C3B8"/>
    <w:lvl w:ilvl="0">
      <w:start w:val="1"/>
      <w:numFmt w:val="taiwaneseCountingThousand"/>
      <w:lvlText w:val="%1、"/>
      <w:lvlJc w:val="left"/>
      <w:pPr>
        <w:tabs>
          <w:tab w:val="num" w:pos="560"/>
        </w:tabs>
        <w:ind w:left="560" w:hanging="480"/>
      </w:pPr>
      <w:rPr>
        <w:rFonts w:hint="eastAsia"/>
      </w:rPr>
    </w:lvl>
  </w:abstractNum>
  <w:abstractNum w:abstractNumId="4">
    <w:nsid w:val="24EB03C0"/>
    <w:multiLevelType w:val="hybridMultilevel"/>
    <w:tmpl w:val="503EBA6C"/>
    <w:lvl w:ilvl="0" w:tplc="5904484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BE40F3"/>
    <w:multiLevelType w:val="hybridMultilevel"/>
    <w:tmpl w:val="EA46FD22"/>
    <w:lvl w:ilvl="0" w:tplc="6DF85FDE">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A90557"/>
    <w:multiLevelType w:val="hybridMultilevel"/>
    <w:tmpl w:val="E2FEBB70"/>
    <w:lvl w:ilvl="0" w:tplc="3F0E49B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D1E3E"/>
    <w:multiLevelType w:val="multilevel"/>
    <w:tmpl w:val="EC4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C7C4F"/>
    <w:multiLevelType w:val="hybridMultilevel"/>
    <w:tmpl w:val="68C83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9"/>
  </w:num>
  <w:num w:numId="8">
    <w:abstractNumId w:val="4"/>
  </w:num>
  <w:num w:numId="9">
    <w:abstractNumId w:val="7"/>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0F"/>
    <w:rsid w:val="00002E53"/>
    <w:rsid w:val="00004B11"/>
    <w:rsid w:val="00004F5F"/>
    <w:rsid w:val="0000790F"/>
    <w:rsid w:val="00010771"/>
    <w:rsid w:val="00011949"/>
    <w:rsid w:val="00015579"/>
    <w:rsid w:val="000202F8"/>
    <w:rsid w:val="00045C04"/>
    <w:rsid w:val="00047A62"/>
    <w:rsid w:val="00055142"/>
    <w:rsid w:val="00061951"/>
    <w:rsid w:val="00065C57"/>
    <w:rsid w:val="000667AC"/>
    <w:rsid w:val="00071610"/>
    <w:rsid w:val="000721F1"/>
    <w:rsid w:val="00074D27"/>
    <w:rsid w:val="00081579"/>
    <w:rsid w:val="00085C57"/>
    <w:rsid w:val="00090C8B"/>
    <w:rsid w:val="000A5166"/>
    <w:rsid w:val="000B24A4"/>
    <w:rsid w:val="000B666F"/>
    <w:rsid w:val="000B67AC"/>
    <w:rsid w:val="000C35F0"/>
    <w:rsid w:val="000C4362"/>
    <w:rsid w:val="000C6AE9"/>
    <w:rsid w:val="000C6AEA"/>
    <w:rsid w:val="000D4CD3"/>
    <w:rsid w:val="000D7190"/>
    <w:rsid w:val="000E0BFB"/>
    <w:rsid w:val="000E70D9"/>
    <w:rsid w:val="000F697F"/>
    <w:rsid w:val="0010062F"/>
    <w:rsid w:val="001007FF"/>
    <w:rsid w:val="00101C06"/>
    <w:rsid w:val="00104538"/>
    <w:rsid w:val="00111E93"/>
    <w:rsid w:val="0011221E"/>
    <w:rsid w:val="00114474"/>
    <w:rsid w:val="00120A0B"/>
    <w:rsid w:val="001253DC"/>
    <w:rsid w:val="0015384C"/>
    <w:rsid w:val="00166A52"/>
    <w:rsid w:val="00177127"/>
    <w:rsid w:val="00177FFB"/>
    <w:rsid w:val="001804AC"/>
    <w:rsid w:val="00190503"/>
    <w:rsid w:val="00190BBA"/>
    <w:rsid w:val="0019623D"/>
    <w:rsid w:val="00197257"/>
    <w:rsid w:val="001A40EB"/>
    <w:rsid w:val="001B118D"/>
    <w:rsid w:val="001B4B2E"/>
    <w:rsid w:val="001C20ED"/>
    <w:rsid w:val="001C538A"/>
    <w:rsid w:val="001D1597"/>
    <w:rsid w:val="001D529B"/>
    <w:rsid w:val="001E07A5"/>
    <w:rsid w:val="001E3D40"/>
    <w:rsid w:val="001E43F8"/>
    <w:rsid w:val="001F155D"/>
    <w:rsid w:val="001F6D18"/>
    <w:rsid w:val="00204700"/>
    <w:rsid w:val="00222DDA"/>
    <w:rsid w:val="00223263"/>
    <w:rsid w:val="00223A85"/>
    <w:rsid w:val="00227DB8"/>
    <w:rsid w:val="002300D7"/>
    <w:rsid w:val="00242D5C"/>
    <w:rsid w:val="00245D12"/>
    <w:rsid w:val="00245F96"/>
    <w:rsid w:val="00246C60"/>
    <w:rsid w:val="00252790"/>
    <w:rsid w:val="00260370"/>
    <w:rsid w:val="0027048E"/>
    <w:rsid w:val="00276379"/>
    <w:rsid w:val="0028669E"/>
    <w:rsid w:val="00287BA9"/>
    <w:rsid w:val="00287D2D"/>
    <w:rsid w:val="00292A2F"/>
    <w:rsid w:val="00297368"/>
    <w:rsid w:val="00297980"/>
    <w:rsid w:val="002A09F5"/>
    <w:rsid w:val="002A6BA8"/>
    <w:rsid w:val="002A6FC7"/>
    <w:rsid w:val="002B1983"/>
    <w:rsid w:val="002C7B54"/>
    <w:rsid w:val="002D2D9E"/>
    <w:rsid w:val="002D4D09"/>
    <w:rsid w:val="002D7F04"/>
    <w:rsid w:val="002E295D"/>
    <w:rsid w:val="002F4137"/>
    <w:rsid w:val="00300105"/>
    <w:rsid w:val="00310182"/>
    <w:rsid w:val="00311E58"/>
    <w:rsid w:val="0031223C"/>
    <w:rsid w:val="0031253B"/>
    <w:rsid w:val="003200BF"/>
    <w:rsid w:val="00321EDD"/>
    <w:rsid w:val="003312A7"/>
    <w:rsid w:val="00334D68"/>
    <w:rsid w:val="003537E3"/>
    <w:rsid w:val="00364955"/>
    <w:rsid w:val="003745E8"/>
    <w:rsid w:val="00376253"/>
    <w:rsid w:val="003918AC"/>
    <w:rsid w:val="003B2737"/>
    <w:rsid w:val="003C01F2"/>
    <w:rsid w:val="003C0212"/>
    <w:rsid w:val="003C1CCA"/>
    <w:rsid w:val="003C2292"/>
    <w:rsid w:val="003C3DE8"/>
    <w:rsid w:val="003C51BC"/>
    <w:rsid w:val="003C7400"/>
    <w:rsid w:val="003D49CD"/>
    <w:rsid w:val="003D56F1"/>
    <w:rsid w:val="003E3BF4"/>
    <w:rsid w:val="003E4994"/>
    <w:rsid w:val="003E6D78"/>
    <w:rsid w:val="003F2FBF"/>
    <w:rsid w:val="004209B6"/>
    <w:rsid w:val="004211D4"/>
    <w:rsid w:val="00430C20"/>
    <w:rsid w:val="004435D3"/>
    <w:rsid w:val="00453889"/>
    <w:rsid w:val="00461534"/>
    <w:rsid w:val="0046340C"/>
    <w:rsid w:val="004654B5"/>
    <w:rsid w:val="00465A43"/>
    <w:rsid w:val="004707C1"/>
    <w:rsid w:val="0049021A"/>
    <w:rsid w:val="00494723"/>
    <w:rsid w:val="00494B23"/>
    <w:rsid w:val="004953E4"/>
    <w:rsid w:val="00497EF7"/>
    <w:rsid w:val="004A3CB2"/>
    <w:rsid w:val="004B2FB4"/>
    <w:rsid w:val="004B4009"/>
    <w:rsid w:val="004C1C74"/>
    <w:rsid w:val="004C5335"/>
    <w:rsid w:val="004C6F29"/>
    <w:rsid w:val="004E0F73"/>
    <w:rsid w:val="004F030B"/>
    <w:rsid w:val="004F512A"/>
    <w:rsid w:val="005003A8"/>
    <w:rsid w:val="00504576"/>
    <w:rsid w:val="00517348"/>
    <w:rsid w:val="005179A5"/>
    <w:rsid w:val="00531EBC"/>
    <w:rsid w:val="005326DD"/>
    <w:rsid w:val="00533051"/>
    <w:rsid w:val="005340DE"/>
    <w:rsid w:val="00542617"/>
    <w:rsid w:val="00542B76"/>
    <w:rsid w:val="00545B8F"/>
    <w:rsid w:val="00546F63"/>
    <w:rsid w:val="00551976"/>
    <w:rsid w:val="00554534"/>
    <w:rsid w:val="0057188A"/>
    <w:rsid w:val="0058094E"/>
    <w:rsid w:val="00580EE8"/>
    <w:rsid w:val="005873F1"/>
    <w:rsid w:val="005A004A"/>
    <w:rsid w:val="005A10CA"/>
    <w:rsid w:val="005A3521"/>
    <w:rsid w:val="005C221C"/>
    <w:rsid w:val="005C7005"/>
    <w:rsid w:val="005D0300"/>
    <w:rsid w:val="005E42B1"/>
    <w:rsid w:val="005E4F26"/>
    <w:rsid w:val="005F241B"/>
    <w:rsid w:val="005F6DE1"/>
    <w:rsid w:val="005F7C6E"/>
    <w:rsid w:val="00606A37"/>
    <w:rsid w:val="0061154E"/>
    <w:rsid w:val="006120DD"/>
    <w:rsid w:val="0061479F"/>
    <w:rsid w:val="006220DF"/>
    <w:rsid w:val="0062219E"/>
    <w:rsid w:val="00625ABD"/>
    <w:rsid w:val="00637AEE"/>
    <w:rsid w:val="00643678"/>
    <w:rsid w:val="006516E6"/>
    <w:rsid w:val="00652341"/>
    <w:rsid w:val="00655E01"/>
    <w:rsid w:val="00663855"/>
    <w:rsid w:val="00670B24"/>
    <w:rsid w:val="00673884"/>
    <w:rsid w:val="00674329"/>
    <w:rsid w:val="0068138F"/>
    <w:rsid w:val="00683628"/>
    <w:rsid w:val="006875BC"/>
    <w:rsid w:val="006A0FCD"/>
    <w:rsid w:val="006A207E"/>
    <w:rsid w:val="006A27B6"/>
    <w:rsid w:val="006A4D67"/>
    <w:rsid w:val="006C2923"/>
    <w:rsid w:val="006C4C66"/>
    <w:rsid w:val="006E1224"/>
    <w:rsid w:val="006E31F7"/>
    <w:rsid w:val="006F2D94"/>
    <w:rsid w:val="006F7DFE"/>
    <w:rsid w:val="00700B8F"/>
    <w:rsid w:val="00700C66"/>
    <w:rsid w:val="00704368"/>
    <w:rsid w:val="007050B8"/>
    <w:rsid w:val="007057C5"/>
    <w:rsid w:val="007211F1"/>
    <w:rsid w:val="007217FE"/>
    <w:rsid w:val="00721E0D"/>
    <w:rsid w:val="007224E5"/>
    <w:rsid w:val="00726399"/>
    <w:rsid w:val="007326FF"/>
    <w:rsid w:val="00741557"/>
    <w:rsid w:val="007437B3"/>
    <w:rsid w:val="0074557B"/>
    <w:rsid w:val="0074798B"/>
    <w:rsid w:val="00751F24"/>
    <w:rsid w:val="00754455"/>
    <w:rsid w:val="007603A1"/>
    <w:rsid w:val="00760B16"/>
    <w:rsid w:val="007619E7"/>
    <w:rsid w:val="00762F00"/>
    <w:rsid w:val="007879A0"/>
    <w:rsid w:val="007940B0"/>
    <w:rsid w:val="007941BE"/>
    <w:rsid w:val="007A3A9C"/>
    <w:rsid w:val="007B0C28"/>
    <w:rsid w:val="007B3CE0"/>
    <w:rsid w:val="007C1D02"/>
    <w:rsid w:val="007C607B"/>
    <w:rsid w:val="007C7DE6"/>
    <w:rsid w:val="007D002D"/>
    <w:rsid w:val="007D62AB"/>
    <w:rsid w:val="007D7020"/>
    <w:rsid w:val="007E29EC"/>
    <w:rsid w:val="007F36B6"/>
    <w:rsid w:val="007F510F"/>
    <w:rsid w:val="007F749A"/>
    <w:rsid w:val="0080022F"/>
    <w:rsid w:val="00805F58"/>
    <w:rsid w:val="0081339C"/>
    <w:rsid w:val="00816A70"/>
    <w:rsid w:val="008223EE"/>
    <w:rsid w:val="00830BC8"/>
    <w:rsid w:val="00837082"/>
    <w:rsid w:val="00841474"/>
    <w:rsid w:val="0084429C"/>
    <w:rsid w:val="008442A3"/>
    <w:rsid w:val="00855EB9"/>
    <w:rsid w:val="0085735B"/>
    <w:rsid w:val="0086056B"/>
    <w:rsid w:val="008605A5"/>
    <w:rsid w:val="008672F1"/>
    <w:rsid w:val="00867E76"/>
    <w:rsid w:val="008823B2"/>
    <w:rsid w:val="008A14AA"/>
    <w:rsid w:val="008A30DF"/>
    <w:rsid w:val="008A58AF"/>
    <w:rsid w:val="008B3334"/>
    <w:rsid w:val="008D7657"/>
    <w:rsid w:val="008E0A57"/>
    <w:rsid w:val="008E2A24"/>
    <w:rsid w:val="008E768E"/>
    <w:rsid w:val="0093047B"/>
    <w:rsid w:val="009317B8"/>
    <w:rsid w:val="00932E7E"/>
    <w:rsid w:val="00933C19"/>
    <w:rsid w:val="0093550F"/>
    <w:rsid w:val="00945913"/>
    <w:rsid w:val="00954F50"/>
    <w:rsid w:val="0095686D"/>
    <w:rsid w:val="009621DB"/>
    <w:rsid w:val="00962DF6"/>
    <w:rsid w:val="00963811"/>
    <w:rsid w:val="0096551A"/>
    <w:rsid w:val="0097091F"/>
    <w:rsid w:val="0098111A"/>
    <w:rsid w:val="009912F9"/>
    <w:rsid w:val="00997016"/>
    <w:rsid w:val="009A64F8"/>
    <w:rsid w:val="009B0E5A"/>
    <w:rsid w:val="009B4916"/>
    <w:rsid w:val="009B6011"/>
    <w:rsid w:val="009C209C"/>
    <w:rsid w:val="009C2E06"/>
    <w:rsid w:val="009C4011"/>
    <w:rsid w:val="009C6814"/>
    <w:rsid w:val="009D2922"/>
    <w:rsid w:val="009D562E"/>
    <w:rsid w:val="009E42FE"/>
    <w:rsid w:val="009F475F"/>
    <w:rsid w:val="009F75EC"/>
    <w:rsid w:val="00A03A3D"/>
    <w:rsid w:val="00A05FB4"/>
    <w:rsid w:val="00A11C7A"/>
    <w:rsid w:val="00A17C5B"/>
    <w:rsid w:val="00A26B9D"/>
    <w:rsid w:val="00A41C20"/>
    <w:rsid w:val="00A43F44"/>
    <w:rsid w:val="00A52D7A"/>
    <w:rsid w:val="00A61244"/>
    <w:rsid w:val="00A645B8"/>
    <w:rsid w:val="00A65081"/>
    <w:rsid w:val="00A700DD"/>
    <w:rsid w:val="00A716AB"/>
    <w:rsid w:val="00A75BBD"/>
    <w:rsid w:val="00A76AC5"/>
    <w:rsid w:val="00A864BC"/>
    <w:rsid w:val="00A877A0"/>
    <w:rsid w:val="00A93B94"/>
    <w:rsid w:val="00A93FE3"/>
    <w:rsid w:val="00AA21A4"/>
    <w:rsid w:val="00AA344E"/>
    <w:rsid w:val="00AA6ABA"/>
    <w:rsid w:val="00AB4024"/>
    <w:rsid w:val="00AB4C25"/>
    <w:rsid w:val="00AC33A2"/>
    <w:rsid w:val="00AC3E59"/>
    <w:rsid w:val="00AC5085"/>
    <w:rsid w:val="00AD254D"/>
    <w:rsid w:val="00AE0133"/>
    <w:rsid w:val="00AE570A"/>
    <w:rsid w:val="00AF2AB4"/>
    <w:rsid w:val="00AF2CE6"/>
    <w:rsid w:val="00AF48D0"/>
    <w:rsid w:val="00B005A7"/>
    <w:rsid w:val="00B02B4A"/>
    <w:rsid w:val="00B055EF"/>
    <w:rsid w:val="00B11400"/>
    <w:rsid w:val="00B20F23"/>
    <w:rsid w:val="00B20FDD"/>
    <w:rsid w:val="00B23B4A"/>
    <w:rsid w:val="00B255AD"/>
    <w:rsid w:val="00B33020"/>
    <w:rsid w:val="00B44965"/>
    <w:rsid w:val="00B45D3B"/>
    <w:rsid w:val="00B52305"/>
    <w:rsid w:val="00B56489"/>
    <w:rsid w:val="00B579F8"/>
    <w:rsid w:val="00B67FFB"/>
    <w:rsid w:val="00B77602"/>
    <w:rsid w:val="00B812A6"/>
    <w:rsid w:val="00B855B4"/>
    <w:rsid w:val="00B85F34"/>
    <w:rsid w:val="00B9024A"/>
    <w:rsid w:val="00B925DD"/>
    <w:rsid w:val="00B973F9"/>
    <w:rsid w:val="00BA0184"/>
    <w:rsid w:val="00BA7E6F"/>
    <w:rsid w:val="00BB118F"/>
    <w:rsid w:val="00BB2612"/>
    <w:rsid w:val="00BB575B"/>
    <w:rsid w:val="00BC031F"/>
    <w:rsid w:val="00BC0A59"/>
    <w:rsid w:val="00BC623F"/>
    <w:rsid w:val="00BD2FEE"/>
    <w:rsid w:val="00BD405F"/>
    <w:rsid w:val="00BD41AD"/>
    <w:rsid w:val="00BD69D7"/>
    <w:rsid w:val="00BE6CDA"/>
    <w:rsid w:val="00BF1195"/>
    <w:rsid w:val="00BF1CE3"/>
    <w:rsid w:val="00BF2ECB"/>
    <w:rsid w:val="00BF3B0E"/>
    <w:rsid w:val="00C05180"/>
    <w:rsid w:val="00C05BDF"/>
    <w:rsid w:val="00C10CC5"/>
    <w:rsid w:val="00C12AE6"/>
    <w:rsid w:val="00C13781"/>
    <w:rsid w:val="00C1505D"/>
    <w:rsid w:val="00C16C86"/>
    <w:rsid w:val="00C20FAF"/>
    <w:rsid w:val="00C23ECE"/>
    <w:rsid w:val="00C2474C"/>
    <w:rsid w:val="00C275D2"/>
    <w:rsid w:val="00C33EC8"/>
    <w:rsid w:val="00C3692D"/>
    <w:rsid w:val="00C50106"/>
    <w:rsid w:val="00C63838"/>
    <w:rsid w:val="00C674EE"/>
    <w:rsid w:val="00C675E8"/>
    <w:rsid w:val="00C705D3"/>
    <w:rsid w:val="00C75517"/>
    <w:rsid w:val="00C75F10"/>
    <w:rsid w:val="00C808D6"/>
    <w:rsid w:val="00C872D2"/>
    <w:rsid w:val="00C90E40"/>
    <w:rsid w:val="00C9142C"/>
    <w:rsid w:val="00CA1191"/>
    <w:rsid w:val="00CA257E"/>
    <w:rsid w:val="00CC01C4"/>
    <w:rsid w:val="00CC3154"/>
    <w:rsid w:val="00CD5937"/>
    <w:rsid w:val="00CF012F"/>
    <w:rsid w:val="00CF035B"/>
    <w:rsid w:val="00D0171B"/>
    <w:rsid w:val="00D0219C"/>
    <w:rsid w:val="00D07CB6"/>
    <w:rsid w:val="00D13EC6"/>
    <w:rsid w:val="00D17063"/>
    <w:rsid w:val="00D27CE3"/>
    <w:rsid w:val="00D420E1"/>
    <w:rsid w:val="00D47C24"/>
    <w:rsid w:val="00D52847"/>
    <w:rsid w:val="00D550E1"/>
    <w:rsid w:val="00D721DE"/>
    <w:rsid w:val="00D75893"/>
    <w:rsid w:val="00D76323"/>
    <w:rsid w:val="00D872B8"/>
    <w:rsid w:val="00D8767A"/>
    <w:rsid w:val="00D95A17"/>
    <w:rsid w:val="00DA51C2"/>
    <w:rsid w:val="00DA6B62"/>
    <w:rsid w:val="00DA7F3E"/>
    <w:rsid w:val="00DB09AB"/>
    <w:rsid w:val="00DB1612"/>
    <w:rsid w:val="00DB22C1"/>
    <w:rsid w:val="00DB43FE"/>
    <w:rsid w:val="00DC0044"/>
    <w:rsid w:val="00DE7400"/>
    <w:rsid w:val="00DF115D"/>
    <w:rsid w:val="00DF36DA"/>
    <w:rsid w:val="00DF7006"/>
    <w:rsid w:val="00E0550E"/>
    <w:rsid w:val="00E069BB"/>
    <w:rsid w:val="00E11D64"/>
    <w:rsid w:val="00E2378A"/>
    <w:rsid w:val="00E31656"/>
    <w:rsid w:val="00E31ABB"/>
    <w:rsid w:val="00E34784"/>
    <w:rsid w:val="00E64280"/>
    <w:rsid w:val="00E64E1A"/>
    <w:rsid w:val="00E80D6B"/>
    <w:rsid w:val="00E84241"/>
    <w:rsid w:val="00E9562E"/>
    <w:rsid w:val="00EA2788"/>
    <w:rsid w:val="00EA283C"/>
    <w:rsid w:val="00EB13C2"/>
    <w:rsid w:val="00EC4570"/>
    <w:rsid w:val="00EE3543"/>
    <w:rsid w:val="00EE4776"/>
    <w:rsid w:val="00EF35BC"/>
    <w:rsid w:val="00F01771"/>
    <w:rsid w:val="00F03090"/>
    <w:rsid w:val="00F172E1"/>
    <w:rsid w:val="00F363A9"/>
    <w:rsid w:val="00F4152F"/>
    <w:rsid w:val="00F416DD"/>
    <w:rsid w:val="00F4531A"/>
    <w:rsid w:val="00F46404"/>
    <w:rsid w:val="00F6529A"/>
    <w:rsid w:val="00F674F7"/>
    <w:rsid w:val="00F700BA"/>
    <w:rsid w:val="00F832BE"/>
    <w:rsid w:val="00F87FFB"/>
    <w:rsid w:val="00F93835"/>
    <w:rsid w:val="00FB3731"/>
    <w:rsid w:val="00FB415C"/>
    <w:rsid w:val="00FC4A82"/>
    <w:rsid w:val="00FC6415"/>
    <w:rsid w:val="00FD3EA3"/>
    <w:rsid w:val="00FF6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C7"/>
    <w:pPr>
      <w:widowControl w:val="0"/>
    </w:pPr>
    <w:rPr>
      <w:kern w:val="2"/>
      <w:sz w:val="24"/>
      <w:szCs w:val="22"/>
    </w:rPr>
  </w:style>
  <w:style w:type="paragraph" w:styleId="1">
    <w:name w:val="heading 1"/>
    <w:basedOn w:val="a0"/>
    <w:next w:val="a0"/>
    <w:link w:val="10"/>
    <w:uiPriority w:val="9"/>
    <w:qFormat/>
    <w:rsid w:val="00B67FFB"/>
    <w:pPr>
      <w:keepNext/>
      <w:snapToGrid w:val="0"/>
      <w:jc w:val="center"/>
      <w:outlineLvl w:val="0"/>
    </w:pPr>
    <w:rPr>
      <w:rFonts w:ascii="Times New Roman" w:eastAsia="標楷體" w:hAnsi="Times New Roman"/>
      <w:b/>
      <w:bCs/>
      <w:sz w:val="28"/>
      <w:szCs w:val="24"/>
      <w:lang w:val="x-none" w:eastAsia="x-none"/>
    </w:rPr>
  </w:style>
  <w:style w:type="paragraph" w:styleId="2">
    <w:name w:val="heading 2"/>
    <w:basedOn w:val="a0"/>
    <w:next w:val="a0"/>
    <w:link w:val="20"/>
    <w:qFormat/>
    <w:rsid w:val="00B67FFB"/>
    <w:pPr>
      <w:keepNext/>
      <w:jc w:val="center"/>
      <w:outlineLvl w:val="1"/>
    </w:pPr>
    <w:rPr>
      <w:rFonts w:ascii="Times New Roman" w:hAnsi="Times New Roman"/>
      <w:b/>
      <w:bCs/>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B67FFB"/>
    <w:rPr>
      <w:rFonts w:ascii="Times New Roman" w:eastAsia="標楷體" w:hAnsi="Times New Roman"/>
      <w:b/>
      <w:bCs/>
      <w:kern w:val="2"/>
      <w:sz w:val="28"/>
      <w:szCs w:val="24"/>
    </w:rPr>
  </w:style>
  <w:style w:type="character" w:customStyle="1" w:styleId="20">
    <w:name w:val="標題 2 字元"/>
    <w:link w:val="2"/>
    <w:rsid w:val="00B67FFB"/>
    <w:rPr>
      <w:rFonts w:ascii="Times New Roman" w:hAnsi="Times New Roman"/>
      <w:b/>
      <w:bCs/>
      <w:kern w:val="2"/>
      <w:sz w:val="32"/>
    </w:rPr>
  </w:style>
  <w:style w:type="paragraph" w:styleId="a4">
    <w:name w:val="List Paragraph"/>
    <w:basedOn w:val="a0"/>
    <w:uiPriority w:val="34"/>
    <w:qFormat/>
    <w:rsid w:val="0000790F"/>
    <w:pPr>
      <w:ind w:leftChars="200" w:left="480"/>
    </w:pPr>
  </w:style>
  <w:style w:type="paragraph" w:styleId="a5">
    <w:name w:val="header"/>
    <w:basedOn w:val="a0"/>
    <w:link w:val="a6"/>
    <w:uiPriority w:val="99"/>
    <w:unhideWhenUsed/>
    <w:rsid w:val="007B0C28"/>
    <w:pPr>
      <w:tabs>
        <w:tab w:val="center" w:pos="4153"/>
        <w:tab w:val="right" w:pos="8306"/>
      </w:tabs>
      <w:snapToGrid w:val="0"/>
    </w:pPr>
    <w:rPr>
      <w:sz w:val="20"/>
      <w:szCs w:val="20"/>
      <w:lang w:val="x-none" w:eastAsia="x-none"/>
    </w:rPr>
  </w:style>
  <w:style w:type="character" w:customStyle="1" w:styleId="a6">
    <w:name w:val="頁首 字元"/>
    <w:link w:val="a5"/>
    <w:uiPriority w:val="99"/>
    <w:rsid w:val="007B0C28"/>
    <w:rPr>
      <w:kern w:val="2"/>
    </w:rPr>
  </w:style>
  <w:style w:type="paragraph" w:styleId="a7">
    <w:name w:val="footer"/>
    <w:basedOn w:val="a0"/>
    <w:link w:val="a8"/>
    <w:unhideWhenUsed/>
    <w:rsid w:val="007B0C28"/>
    <w:pPr>
      <w:tabs>
        <w:tab w:val="center" w:pos="4153"/>
        <w:tab w:val="right" w:pos="8306"/>
      </w:tabs>
      <w:snapToGrid w:val="0"/>
    </w:pPr>
    <w:rPr>
      <w:sz w:val="20"/>
      <w:szCs w:val="20"/>
      <w:lang w:val="x-none" w:eastAsia="x-none"/>
    </w:rPr>
  </w:style>
  <w:style w:type="character" w:customStyle="1" w:styleId="a8">
    <w:name w:val="頁尾 字元"/>
    <w:link w:val="a7"/>
    <w:rsid w:val="007B0C28"/>
    <w:rPr>
      <w:kern w:val="2"/>
    </w:rPr>
  </w:style>
  <w:style w:type="paragraph" w:styleId="a9">
    <w:name w:val="Block Text"/>
    <w:basedOn w:val="a0"/>
    <w:rsid w:val="002D2D9E"/>
    <w:pPr>
      <w:spacing w:line="240" w:lineRule="atLeast"/>
      <w:ind w:left="720" w:rightChars="-214" w:right="-514" w:hangingChars="300" w:hanging="720"/>
      <w:jc w:val="both"/>
    </w:pPr>
    <w:rPr>
      <w:rFonts w:ascii="標楷體" w:eastAsia="標楷體" w:hAnsi="標楷體"/>
      <w:color w:val="000000"/>
      <w:szCs w:val="24"/>
    </w:rPr>
  </w:style>
  <w:style w:type="table" w:styleId="aa">
    <w:name w:val="Table Grid"/>
    <w:basedOn w:val="a2"/>
    <w:rsid w:val="00BB26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0"/>
    <w:uiPriority w:val="99"/>
    <w:rsid w:val="00BB2612"/>
    <w:pPr>
      <w:widowControl/>
      <w:spacing w:before="100" w:beforeAutospacing="1" w:after="100" w:afterAutospacing="1"/>
    </w:pPr>
    <w:rPr>
      <w:rFonts w:ascii="新細明體" w:hAnsi="新細明體" w:cs="新細明體"/>
      <w:kern w:val="0"/>
      <w:szCs w:val="24"/>
    </w:rPr>
  </w:style>
  <w:style w:type="paragraph" w:customStyle="1" w:styleId="style13">
    <w:name w:val="style13"/>
    <w:basedOn w:val="a0"/>
    <w:rsid w:val="00BB2612"/>
    <w:pPr>
      <w:widowControl/>
      <w:spacing w:before="100" w:beforeAutospacing="1" w:after="100" w:afterAutospacing="1"/>
    </w:pPr>
    <w:rPr>
      <w:rFonts w:ascii="新細明體" w:hAnsi="新細明體" w:cs="新細明體"/>
      <w:kern w:val="0"/>
      <w:sz w:val="18"/>
      <w:szCs w:val="18"/>
    </w:rPr>
  </w:style>
  <w:style w:type="paragraph" w:customStyle="1" w:styleId="Ab">
    <w:name w:val="A各系"/>
    <w:basedOn w:val="a0"/>
    <w:link w:val="Ac"/>
    <w:rsid w:val="00252790"/>
    <w:pPr>
      <w:tabs>
        <w:tab w:val="right" w:leader="dot" w:pos="8777"/>
      </w:tabs>
      <w:jc w:val="center"/>
    </w:pPr>
    <w:rPr>
      <w:rFonts w:ascii="Times New Roman" w:eastAsia="標楷體" w:hAnsi="Times New Roman"/>
      <w:smallCaps/>
      <w:noProof/>
      <w:sz w:val="32"/>
      <w:szCs w:val="20"/>
      <w:lang w:val="x-none" w:eastAsia="x-none"/>
    </w:rPr>
  </w:style>
  <w:style w:type="character" w:customStyle="1" w:styleId="Ac">
    <w:name w:val="A各系 字元"/>
    <w:link w:val="Ab"/>
    <w:rsid w:val="00252790"/>
    <w:rPr>
      <w:rFonts w:ascii="Times New Roman" w:eastAsia="標楷體" w:hAnsi="Times New Roman"/>
      <w:smallCaps/>
      <w:noProof/>
      <w:kern w:val="2"/>
      <w:sz w:val="32"/>
    </w:rPr>
  </w:style>
  <w:style w:type="paragraph" w:customStyle="1" w:styleId="ad">
    <w:name w:val="字元"/>
    <w:basedOn w:val="a0"/>
    <w:rsid w:val="00252790"/>
    <w:pPr>
      <w:widowControl/>
    </w:pPr>
    <w:rPr>
      <w:rFonts w:ascii="Arial" w:eastAsia="Times New Roman" w:hAnsi="Arial" w:cs="Arial"/>
      <w:kern w:val="0"/>
      <w:sz w:val="22"/>
      <w:lang w:val="en-AU" w:eastAsia="en-US"/>
    </w:rPr>
  </w:style>
  <w:style w:type="paragraph" w:styleId="ae">
    <w:name w:val="Balloon Text"/>
    <w:basedOn w:val="a0"/>
    <w:link w:val="af"/>
    <w:uiPriority w:val="99"/>
    <w:semiHidden/>
    <w:unhideWhenUsed/>
    <w:rsid w:val="007211F1"/>
    <w:rPr>
      <w:rFonts w:ascii="Cambria" w:hAnsi="Cambria"/>
      <w:sz w:val="18"/>
      <w:szCs w:val="18"/>
      <w:lang w:val="x-none" w:eastAsia="x-none"/>
    </w:rPr>
  </w:style>
  <w:style w:type="character" w:customStyle="1" w:styleId="af">
    <w:name w:val="註解方塊文字 字元"/>
    <w:link w:val="ae"/>
    <w:uiPriority w:val="99"/>
    <w:semiHidden/>
    <w:rsid w:val="007211F1"/>
    <w:rPr>
      <w:rFonts w:ascii="Cambria" w:eastAsia="新細明體" w:hAnsi="Cambria" w:cs="Times New Roman"/>
      <w:kern w:val="2"/>
      <w:sz w:val="18"/>
      <w:szCs w:val="18"/>
    </w:rPr>
  </w:style>
  <w:style w:type="character" w:customStyle="1" w:styleId="style351">
    <w:name w:val="style351"/>
    <w:rsid w:val="00E0550E"/>
    <w:rPr>
      <w:sz w:val="14"/>
      <w:szCs w:val="14"/>
    </w:rPr>
  </w:style>
  <w:style w:type="character" w:customStyle="1" w:styleId="style491">
    <w:name w:val="style491"/>
    <w:rsid w:val="00E0550E"/>
    <w:rPr>
      <w:color w:val="AA5500"/>
    </w:rPr>
  </w:style>
  <w:style w:type="character" w:customStyle="1" w:styleId="style501">
    <w:name w:val="style501"/>
    <w:rsid w:val="00E0550E"/>
    <w:rPr>
      <w:color w:val="663300"/>
    </w:rPr>
  </w:style>
  <w:style w:type="character" w:styleId="af0">
    <w:name w:val="Hyperlink"/>
    <w:rsid w:val="000C35F0"/>
    <w:rPr>
      <w:color w:val="0000FF"/>
      <w:u w:val="single"/>
    </w:rPr>
  </w:style>
  <w:style w:type="character" w:customStyle="1" w:styleId="style41">
    <w:name w:val="style41"/>
    <w:rsid w:val="000C35F0"/>
    <w:rPr>
      <w:color w:val="000000"/>
      <w:sz w:val="14"/>
      <w:szCs w:val="14"/>
    </w:rPr>
  </w:style>
  <w:style w:type="paragraph" w:styleId="HTML">
    <w:name w:val="HTML Preformatted"/>
    <w:basedOn w:val="a0"/>
    <w:link w:val="HTML0"/>
    <w:uiPriority w:val="99"/>
    <w:rsid w:val="00935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805F58"/>
    <w:rPr>
      <w:rFonts w:ascii="細明體" w:eastAsia="細明體" w:hAnsi="細明體" w:cs="細明體"/>
      <w:sz w:val="24"/>
      <w:szCs w:val="24"/>
    </w:rPr>
  </w:style>
  <w:style w:type="character" w:styleId="af1">
    <w:name w:val="page number"/>
    <w:basedOn w:val="a1"/>
    <w:rsid w:val="009C6814"/>
  </w:style>
  <w:style w:type="paragraph" w:styleId="af2">
    <w:name w:val="Body Text Indent"/>
    <w:basedOn w:val="a0"/>
    <w:link w:val="af3"/>
    <w:rsid w:val="00B67FFB"/>
    <w:pPr>
      <w:snapToGrid w:val="0"/>
      <w:ind w:left="601" w:hanging="601"/>
      <w:jc w:val="both"/>
    </w:pPr>
    <w:rPr>
      <w:rFonts w:ascii="標楷體" w:eastAsia="標楷體" w:hAnsi="Algerian"/>
      <w:spacing w:val="20"/>
      <w:sz w:val="28"/>
      <w:szCs w:val="20"/>
      <w:lang w:val="x-none" w:eastAsia="x-none"/>
    </w:rPr>
  </w:style>
  <w:style w:type="character" w:customStyle="1" w:styleId="af3">
    <w:name w:val="本文縮排 字元"/>
    <w:link w:val="af2"/>
    <w:rsid w:val="00B67FFB"/>
    <w:rPr>
      <w:rFonts w:ascii="標楷體" w:eastAsia="標楷體" w:hAnsi="Algerian"/>
      <w:spacing w:val="20"/>
      <w:kern w:val="2"/>
      <w:sz w:val="28"/>
    </w:rPr>
  </w:style>
  <w:style w:type="paragraph" w:styleId="21">
    <w:name w:val="Body Text Indent 2"/>
    <w:basedOn w:val="a0"/>
    <w:link w:val="22"/>
    <w:rsid w:val="00B67FFB"/>
    <w:pPr>
      <w:ind w:left="658" w:hanging="658"/>
    </w:pPr>
    <w:rPr>
      <w:rFonts w:ascii="標楷體" w:eastAsia="標楷體" w:hAnsi="Times New Roman"/>
      <w:spacing w:val="-20"/>
      <w:sz w:val="28"/>
      <w:szCs w:val="20"/>
      <w:lang w:val="x-none" w:eastAsia="x-none"/>
    </w:rPr>
  </w:style>
  <w:style w:type="character" w:customStyle="1" w:styleId="22">
    <w:name w:val="本文縮排 2 字元"/>
    <w:link w:val="21"/>
    <w:rsid w:val="00B67FFB"/>
    <w:rPr>
      <w:rFonts w:ascii="標楷體" w:eastAsia="標楷體" w:hAnsi="Times New Roman"/>
      <w:spacing w:val="-20"/>
      <w:kern w:val="2"/>
      <w:sz w:val="28"/>
    </w:rPr>
  </w:style>
  <w:style w:type="paragraph" w:styleId="3">
    <w:name w:val="Body Text Indent 3"/>
    <w:basedOn w:val="a0"/>
    <w:link w:val="30"/>
    <w:rsid w:val="00B67FFB"/>
    <w:pPr>
      <w:ind w:left="720" w:hanging="720"/>
    </w:pPr>
    <w:rPr>
      <w:rFonts w:ascii="標楷體" w:eastAsia="標楷體" w:hAnsi="Times New Roman"/>
      <w:spacing w:val="-20"/>
      <w:sz w:val="28"/>
      <w:szCs w:val="20"/>
      <w:lang w:val="x-none" w:eastAsia="x-none"/>
    </w:rPr>
  </w:style>
  <w:style w:type="character" w:customStyle="1" w:styleId="30">
    <w:name w:val="本文縮排 3 字元"/>
    <w:link w:val="3"/>
    <w:rsid w:val="00B67FFB"/>
    <w:rPr>
      <w:rFonts w:ascii="標楷體" w:eastAsia="標楷體" w:hAnsi="Times New Roman"/>
      <w:spacing w:val="-20"/>
      <w:kern w:val="2"/>
      <w:sz w:val="28"/>
    </w:rPr>
  </w:style>
  <w:style w:type="paragraph" w:styleId="af4">
    <w:name w:val="Plain Text"/>
    <w:basedOn w:val="a0"/>
    <w:link w:val="af5"/>
    <w:rsid w:val="00B67FFB"/>
    <w:rPr>
      <w:rFonts w:ascii="細明體" w:eastAsia="細明體" w:hAnsi="Courier New"/>
      <w:szCs w:val="20"/>
      <w:lang w:val="x-none" w:eastAsia="x-none"/>
    </w:rPr>
  </w:style>
  <w:style w:type="character" w:customStyle="1" w:styleId="af5">
    <w:name w:val="純文字 字元"/>
    <w:link w:val="af4"/>
    <w:rsid w:val="00B67FFB"/>
    <w:rPr>
      <w:rFonts w:ascii="細明體" w:eastAsia="細明體" w:hAnsi="Courier New"/>
      <w:kern w:val="2"/>
      <w:sz w:val="24"/>
    </w:rPr>
  </w:style>
  <w:style w:type="paragraph" w:customStyle="1" w:styleId="Heading21">
    <w:name w:val="Heading 21"/>
    <w:basedOn w:val="a0"/>
    <w:next w:val="a0"/>
    <w:rsid w:val="00B67FFB"/>
    <w:pPr>
      <w:tabs>
        <w:tab w:val="left" w:pos="7938"/>
      </w:tabs>
      <w:adjustRightInd w:val="0"/>
      <w:spacing w:line="360" w:lineRule="atLeast"/>
      <w:textAlignment w:val="baseline"/>
    </w:pPr>
    <w:rPr>
      <w:rFonts w:ascii="細明體" w:eastAsia="細明體" w:hAnsi="Times New Roman"/>
      <w:noProof/>
      <w:kern w:val="0"/>
      <w:szCs w:val="20"/>
    </w:rPr>
  </w:style>
  <w:style w:type="paragraph" w:styleId="11">
    <w:name w:val="toc 1"/>
    <w:basedOn w:val="a0"/>
    <w:next w:val="a0"/>
    <w:autoRedefine/>
    <w:semiHidden/>
    <w:rsid w:val="00B67FFB"/>
    <w:pPr>
      <w:spacing w:before="120" w:after="120"/>
    </w:pPr>
    <w:rPr>
      <w:rFonts w:ascii="Times New Roman" w:hAnsi="Times New Roman"/>
      <w:b/>
      <w:bCs/>
      <w:caps/>
      <w:szCs w:val="24"/>
    </w:rPr>
  </w:style>
  <w:style w:type="character" w:styleId="af6">
    <w:name w:val="FollowedHyperlink"/>
    <w:rsid w:val="00B67FFB"/>
    <w:rPr>
      <w:color w:val="800080"/>
      <w:u w:val="single"/>
    </w:rPr>
  </w:style>
  <w:style w:type="paragraph" w:styleId="a">
    <w:name w:val="List Bullet"/>
    <w:basedOn w:val="a0"/>
    <w:autoRedefine/>
    <w:rsid w:val="00B67FFB"/>
    <w:pPr>
      <w:numPr>
        <w:numId w:val="6"/>
      </w:numPr>
    </w:pPr>
    <w:rPr>
      <w:rFonts w:ascii="Times New Roman" w:hAnsi="Times New Roman"/>
      <w:szCs w:val="20"/>
    </w:rPr>
  </w:style>
  <w:style w:type="paragraph" w:styleId="af7">
    <w:name w:val="Normal Indent"/>
    <w:basedOn w:val="a0"/>
    <w:rsid w:val="00B67FFB"/>
    <w:pPr>
      <w:ind w:left="480"/>
    </w:pPr>
    <w:rPr>
      <w:rFonts w:ascii="Times New Roman" w:hAnsi="Times New Roman"/>
      <w:szCs w:val="20"/>
    </w:rPr>
  </w:style>
  <w:style w:type="paragraph" w:styleId="af8">
    <w:name w:val="Body Text"/>
    <w:basedOn w:val="a0"/>
    <w:link w:val="af9"/>
    <w:rsid w:val="00B67FFB"/>
    <w:pPr>
      <w:jc w:val="both"/>
    </w:pPr>
    <w:rPr>
      <w:rFonts w:ascii="標楷體" w:eastAsia="標楷體" w:hAnsi="標楷體"/>
      <w:szCs w:val="20"/>
      <w:lang w:val="x-none" w:eastAsia="x-none"/>
    </w:rPr>
  </w:style>
  <w:style w:type="character" w:customStyle="1" w:styleId="af9">
    <w:name w:val="本文 字元"/>
    <w:link w:val="af8"/>
    <w:rsid w:val="00B67FFB"/>
    <w:rPr>
      <w:rFonts w:ascii="標楷體" w:eastAsia="標楷體" w:hAnsi="標楷體"/>
      <w:kern w:val="2"/>
      <w:sz w:val="24"/>
    </w:rPr>
  </w:style>
  <w:style w:type="paragraph" w:customStyle="1" w:styleId="110">
    <w:name w:val="11"/>
    <w:basedOn w:val="a0"/>
    <w:rsid w:val="00B67FFB"/>
    <w:pPr>
      <w:widowControl/>
      <w:spacing w:before="100" w:after="100"/>
    </w:pPr>
    <w:rPr>
      <w:rFonts w:ascii="Arial Unicode MS" w:eastAsia="Arial Unicode MS" w:hAnsi="Arial Unicode MS"/>
      <w:spacing w:val="-2"/>
      <w:kern w:val="0"/>
      <w:position w:val="-2"/>
      <w:sz w:val="28"/>
      <w:szCs w:val="20"/>
    </w:rPr>
  </w:style>
  <w:style w:type="character" w:customStyle="1" w:styleId="afa">
    <w:name w:val="註解文字 字元"/>
    <w:link w:val="afb"/>
    <w:semiHidden/>
    <w:rsid w:val="00B67FFB"/>
    <w:rPr>
      <w:rFonts w:ascii="Times New Roman" w:hAnsi="Times New Roman"/>
      <w:kern w:val="2"/>
      <w:sz w:val="24"/>
      <w:szCs w:val="24"/>
    </w:rPr>
  </w:style>
  <w:style w:type="paragraph" w:styleId="afb">
    <w:name w:val="annotation text"/>
    <w:basedOn w:val="a0"/>
    <w:link w:val="afa"/>
    <w:semiHidden/>
    <w:rsid w:val="00B67FFB"/>
    <w:rPr>
      <w:rFonts w:ascii="Times New Roman" w:hAnsi="Times New Roman"/>
      <w:szCs w:val="24"/>
      <w:lang w:val="x-none" w:eastAsia="x-none"/>
    </w:rPr>
  </w:style>
  <w:style w:type="paragraph" w:styleId="23">
    <w:name w:val="Body Text 2"/>
    <w:basedOn w:val="a0"/>
    <w:link w:val="24"/>
    <w:rsid w:val="00B67FFB"/>
    <w:pPr>
      <w:snapToGrid w:val="0"/>
    </w:pPr>
    <w:rPr>
      <w:rFonts w:ascii="Times New Roman" w:eastAsia="標楷體" w:hAnsi="Times New Roman"/>
      <w:b/>
      <w:color w:val="FF0000"/>
      <w:sz w:val="28"/>
      <w:szCs w:val="20"/>
      <w:lang w:val="x-none" w:eastAsia="x-none"/>
    </w:rPr>
  </w:style>
  <w:style w:type="character" w:customStyle="1" w:styleId="24">
    <w:name w:val="本文 2 字元"/>
    <w:link w:val="23"/>
    <w:rsid w:val="00B67FFB"/>
    <w:rPr>
      <w:rFonts w:ascii="Times New Roman" w:eastAsia="標楷體" w:hAnsi="Times New Roman"/>
      <w:b/>
      <w:color w:val="FF0000"/>
      <w:kern w:val="2"/>
      <w:sz w:val="28"/>
    </w:rPr>
  </w:style>
  <w:style w:type="paragraph" w:customStyle="1" w:styleId="afc">
    <w:name w:val="內文一"/>
    <w:basedOn w:val="a0"/>
    <w:rsid w:val="00B67FFB"/>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customStyle="1" w:styleId="gp5">
    <w:name w:val="正文(gp5)"/>
    <w:basedOn w:val="a0"/>
    <w:rsid w:val="00B67FFB"/>
    <w:pPr>
      <w:numPr>
        <w:numId w:val="7"/>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spacing w:val="2"/>
      <w:kern w:val="20"/>
      <w:sz w:val="22"/>
      <w:szCs w:val="20"/>
    </w:rPr>
  </w:style>
  <w:style w:type="paragraph" w:styleId="afd">
    <w:name w:val="Date"/>
    <w:basedOn w:val="a0"/>
    <w:next w:val="a0"/>
    <w:link w:val="afe"/>
    <w:rsid w:val="00B67FFB"/>
    <w:pPr>
      <w:jc w:val="right"/>
    </w:pPr>
    <w:rPr>
      <w:rFonts w:ascii="Times New Roman" w:eastAsia="標楷體" w:hAnsi="Times New Roman"/>
      <w:szCs w:val="24"/>
      <w:lang w:val="x-none" w:eastAsia="x-none"/>
    </w:rPr>
  </w:style>
  <w:style w:type="character" w:customStyle="1" w:styleId="afe">
    <w:name w:val="日期 字元"/>
    <w:link w:val="afd"/>
    <w:rsid w:val="00B67FFB"/>
    <w:rPr>
      <w:rFonts w:ascii="Times New Roman" w:eastAsia="標楷體" w:hAnsi="Times New Roman"/>
      <w:kern w:val="2"/>
      <w:sz w:val="24"/>
      <w:szCs w:val="24"/>
    </w:rPr>
  </w:style>
  <w:style w:type="character" w:styleId="aff">
    <w:name w:val="Strong"/>
    <w:qFormat/>
    <w:rsid w:val="00B67FFB"/>
    <w:rPr>
      <w:b/>
      <w:bCs/>
    </w:rPr>
  </w:style>
  <w:style w:type="character" w:styleId="aff0">
    <w:name w:val="Emphasis"/>
    <w:uiPriority w:val="20"/>
    <w:qFormat/>
    <w:rsid w:val="00B67FFB"/>
    <w:rPr>
      <w:i/>
      <w:iCs/>
    </w:rPr>
  </w:style>
  <w:style w:type="character" w:customStyle="1" w:styleId="apple-style-span">
    <w:name w:val="apple-style-span"/>
    <w:rsid w:val="00B67FFB"/>
  </w:style>
  <w:style w:type="paragraph" w:customStyle="1" w:styleId="12">
    <w:name w:val="清單段落1"/>
    <w:basedOn w:val="a0"/>
    <w:rsid w:val="00B67FFB"/>
    <w:pPr>
      <w:ind w:leftChars="200" w:left="480"/>
    </w:pPr>
    <w:rPr>
      <w:rFonts w:ascii="Times New Roman" w:hAnsi="Times New Roman"/>
      <w:szCs w:val="20"/>
    </w:rPr>
  </w:style>
  <w:style w:type="paragraph" w:customStyle="1" w:styleId="210">
    <w:name w:val="標題 21"/>
    <w:basedOn w:val="a0"/>
    <w:next w:val="a0"/>
    <w:rsid w:val="00805F58"/>
    <w:pPr>
      <w:tabs>
        <w:tab w:val="left" w:pos="7938"/>
      </w:tabs>
      <w:adjustRightInd w:val="0"/>
      <w:spacing w:line="360" w:lineRule="atLeast"/>
      <w:textAlignment w:val="baseline"/>
    </w:pPr>
    <w:rPr>
      <w:rFonts w:ascii="細明體" w:eastAsia="細明體" w:hAnsi="Times New Roman"/>
      <w:noProof/>
      <w:kern w:val="0"/>
      <w:szCs w:val="20"/>
    </w:rPr>
  </w:style>
  <w:style w:type="paragraph" w:customStyle="1" w:styleId="Default">
    <w:name w:val="Default"/>
    <w:rsid w:val="00805F58"/>
    <w:pPr>
      <w:widowControl w:val="0"/>
      <w:autoSpaceDE w:val="0"/>
      <w:autoSpaceDN w:val="0"/>
      <w:adjustRightInd w:val="0"/>
    </w:pPr>
    <w:rPr>
      <w:rFonts w:ascii="標楷體" w:eastAsia="標楷體" w:hAnsi="Times New Roman"/>
      <w:color w:val="000000"/>
      <w:sz w:val="24"/>
      <w:szCs w:val="24"/>
    </w:rPr>
  </w:style>
  <w:style w:type="character" w:customStyle="1" w:styleId="bookname1">
    <w:name w:val="book_name1"/>
    <w:rsid w:val="00805F58"/>
    <w:rPr>
      <w:rFonts w:ascii="Verdana" w:hAnsi="Verdana" w:hint="default"/>
      <w:b/>
      <w:bCs/>
      <w:color w:val="1F96EA"/>
      <w:sz w:val="20"/>
      <w:szCs w:val="20"/>
    </w:rPr>
  </w:style>
  <w:style w:type="character" w:customStyle="1" w:styleId="apple-converted-space">
    <w:name w:val="apple-converted-space"/>
    <w:basedOn w:val="a1"/>
    <w:rsid w:val="005F7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C7"/>
    <w:pPr>
      <w:widowControl w:val="0"/>
    </w:pPr>
    <w:rPr>
      <w:kern w:val="2"/>
      <w:sz w:val="24"/>
      <w:szCs w:val="22"/>
    </w:rPr>
  </w:style>
  <w:style w:type="paragraph" w:styleId="1">
    <w:name w:val="heading 1"/>
    <w:basedOn w:val="a0"/>
    <w:next w:val="a0"/>
    <w:link w:val="10"/>
    <w:uiPriority w:val="9"/>
    <w:qFormat/>
    <w:rsid w:val="00B67FFB"/>
    <w:pPr>
      <w:keepNext/>
      <w:snapToGrid w:val="0"/>
      <w:jc w:val="center"/>
      <w:outlineLvl w:val="0"/>
    </w:pPr>
    <w:rPr>
      <w:rFonts w:ascii="Times New Roman" w:eastAsia="標楷體" w:hAnsi="Times New Roman"/>
      <w:b/>
      <w:bCs/>
      <w:sz w:val="28"/>
      <w:szCs w:val="24"/>
      <w:lang w:val="x-none" w:eastAsia="x-none"/>
    </w:rPr>
  </w:style>
  <w:style w:type="paragraph" w:styleId="2">
    <w:name w:val="heading 2"/>
    <w:basedOn w:val="a0"/>
    <w:next w:val="a0"/>
    <w:link w:val="20"/>
    <w:qFormat/>
    <w:rsid w:val="00B67FFB"/>
    <w:pPr>
      <w:keepNext/>
      <w:jc w:val="center"/>
      <w:outlineLvl w:val="1"/>
    </w:pPr>
    <w:rPr>
      <w:rFonts w:ascii="Times New Roman" w:hAnsi="Times New Roman"/>
      <w:b/>
      <w:bCs/>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B67FFB"/>
    <w:rPr>
      <w:rFonts w:ascii="Times New Roman" w:eastAsia="標楷體" w:hAnsi="Times New Roman"/>
      <w:b/>
      <w:bCs/>
      <w:kern w:val="2"/>
      <w:sz w:val="28"/>
      <w:szCs w:val="24"/>
    </w:rPr>
  </w:style>
  <w:style w:type="character" w:customStyle="1" w:styleId="20">
    <w:name w:val="標題 2 字元"/>
    <w:link w:val="2"/>
    <w:rsid w:val="00B67FFB"/>
    <w:rPr>
      <w:rFonts w:ascii="Times New Roman" w:hAnsi="Times New Roman"/>
      <w:b/>
      <w:bCs/>
      <w:kern w:val="2"/>
      <w:sz w:val="32"/>
    </w:rPr>
  </w:style>
  <w:style w:type="paragraph" w:styleId="a4">
    <w:name w:val="List Paragraph"/>
    <w:basedOn w:val="a0"/>
    <w:uiPriority w:val="34"/>
    <w:qFormat/>
    <w:rsid w:val="0000790F"/>
    <w:pPr>
      <w:ind w:leftChars="200" w:left="480"/>
    </w:pPr>
  </w:style>
  <w:style w:type="paragraph" w:styleId="a5">
    <w:name w:val="header"/>
    <w:basedOn w:val="a0"/>
    <w:link w:val="a6"/>
    <w:uiPriority w:val="99"/>
    <w:unhideWhenUsed/>
    <w:rsid w:val="007B0C28"/>
    <w:pPr>
      <w:tabs>
        <w:tab w:val="center" w:pos="4153"/>
        <w:tab w:val="right" w:pos="8306"/>
      </w:tabs>
      <w:snapToGrid w:val="0"/>
    </w:pPr>
    <w:rPr>
      <w:sz w:val="20"/>
      <w:szCs w:val="20"/>
      <w:lang w:val="x-none" w:eastAsia="x-none"/>
    </w:rPr>
  </w:style>
  <w:style w:type="character" w:customStyle="1" w:styleId="a6">
    <w:name w:val="頁首 字元"/>
    <w:link w:val="a5"/>
    <w:uiPriority w:val="99"/>
    <w:rsid w:val="007B0C28"/>
    <w:rPr>
      <w:kern w:val="2"/>
    </w:rPr>
  </w:style>
  <w:style w:type="paragraph" w:styleId="a7">
    <w:name w:val="footer"/>
    <w:basedOn w:val="a0"/>
    <w:link w:val="a8"/>
    <w:unhideWhenUsed/>
    <w:rsid w:val="007B0C28"/>
    <w:pPr>
      <w:tabs>
        <w:tab w:val="center" w:pos="4153"/>
        <w:tab w:val="right" w:pos="8306"/>
      </w:tabs>
      <w:snapToGrid w:val="0"/>
    </w:pPr>
    <w:rPr>
      <w:sz w:val="20"/>
      <w:szCs w:val="20"/>
      <w:lang w:val="x-none" w:eastAsia="x-none"/>
    </w:rPr>
  </w:style>
  <w:style w:type="character" w:customStyle="1" w:styleId="a8">
    <w:name w:val="頁尾 字元"/>
    <w:link w:val="a7"/>
    <w:rsid w:val="007B0C28"/>
    <w:rPr>
      <w:kern w:val="2"/>
    </w:rPr>
  </w:style>
  <w:style w:type="paragraph" w:styleId="a9">
    <w:name w:val="Block Text"/>
    <w:basedOn w:val="a0"/>
    <w:rsid w:val="002D2D9E"/>
    <w:pPr>
      <w:spacing w:line="240" w:lineRule="atLeast"/>
      <w:ind w:left="720" w:rightChars="-214" w:right="-514" w:hangingChars="300" w:hanging="720"/>
      <w:jc w:val="both"/>
    </w:pPr>
    <w:rPr>
      <w:rFonts w:ascii="標楷體" w:eastAsia="標楷體" w:hAnsi="標楷體"/>
      <w:color w:val="000000"/>
      <w:szCs w:val="24"/>
    </w:rPr>
  </w:style>
  <w:style w:type="table" w:styleId="aa">
    <w:name w:val="Table Grid"/>
    <w:basedOn w:val="a2"/>
    <w:rsid w:val="00BB26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0"/>
    <w:uiPriority w:val="99"/>
    <w:rsid w:val="00BB2612"/>
    <w:pPr>
      <w:widowControl/>
      <w:spacing w:before="100" w:beforeAutospacing="1" w:after="100" w:afterAutospacing="1"/>
    </w:pPr>
    <w:rPr>
      <w:rFonts w:ascii="新細明體" w:hAnsi="新細明體" w:cs="新細明體"/>
      <w:kern w:val="0"/>
      <w:szCs w:val="24"/>
    </w:rPr>
  </w:style>
  <w:style w:type="paragraph" w:customStyle="1" w:styleId="style13">
    <w:name w:val="style13"/>
    <w:basedOn w:val="a0"/>
    <w:rsid w:val="00BB2612"/>
    <w:pPr>
      <w:widowControl/>
      <w:spacing w:before="100" w:beforeAutospacing="1" w:after="100" w:afterAutospacing="1"/>
    </w:pPr>
    <w:rPr>
      <w:rFonts w:ascii="新細明體" w:hAnsi="新細明體" w:cs="新細明體"/>
      <w:kern w:val="0"/>
      <w:sz w:val="18"/>
      <w:szCs w:val="18"/>
    </w:rPr>
  </w:style>
  <w:style w:type="paragraph" w:customStyle="1" w:styleId="Ab">
    <w:name w:val="A各系"/>
    <w:basedOn w:val="a0"/>
    <w:link w:val="Ac"/>
    <w:rsid w:val="00252790"/>
    <w:pPr>
      <w:tabs>
        <w:tab w:val="right" w:leader="dot" w:pos="8777"/>
      </w:tabs>
      <w:jc w:val="center"/>
    </w:pPr>
    <w:rPr>
      <w:rFonts w:ascii="Times New Roman" w:eastAsia="標楷體" w:hAnsi="Times New Roman"/>
      <w:smallCaps/>
      <w:noProof/>
      <w:sz w:val="32"/>
      <w:szCs w:val="20"/>
      <w:lang w:val="x-none" w:eastAsia="x-none"/>
    </w:rPr>
  </w:style>
  <w:style w:type="character" w:customStyle="1" w:styleId="Ac">
    <w:name w:val="A各系 字元"/>
    <w:link w:val="Ab"/>
    <w:rsid w:val="00252790"/>
    <w:rPr>
      <w:rFonts w:ascii="Times New Roman" w:eastAsia="標楷體" w:hAnsi="Times New Roman"/>
      <w:smallCaps/>
      <w:noProof/>
      <w:kern w:val="2"/>
      <w:sz w:val="32"/>
    </w:rPr>
  </w:style>
  <w:style w:type="paragraph" w:customStyle="1" w:styleId="ad">
    <w:name w:val="字元"/>
    <w:basedOn w:val="a0"/>
    <w:rsid w:val="00252790"/>
    <w:pPr>
      <w:widowControl/>
    </w:pPr>
    <w:rPr>
      <w:rFonts w:ascii="Arial" w:eastAsia="Times New Roman" w:hAnsi="Arial" w:cs="Arial"/>
      <w:kern w:val="0"/>
      <w:sz w:val="22"/>
      <w:lang w:val="en-AU" w:eastAsia="en-US"/>
    </w:rPr>
  </w:style>
  <w:style w:type="paragraph" w:styleId="ae">
    <w:name w:val="Balloon Text"/>
    <w:basedOn w:val="a0"/>
    <w:link w:val="af"/>
    <w:uiPriority w:val="99"/>
    <w:semiHidden/>
    <w:unhideWhenUsed/>
    <w:rsid w:val="007211F1"/>
    <w:rPr>
      <w:rFonts w:ascii="Cambria" w:hAnsi="Cambria"/>
      <w:sz w:val="18"/>
      <w:szCs w:val="18"/>
      <w:lang w:val="x-none" w:eastAsia="x-none"/>
    </w:rPr>
  </w:style>
  <w:style w:type="character" w:customStyle="1" w:styleId="af">
    <w:name w:val="註解方塊文字 字元"/>
    <w:link w:val="ae"/>
    <w:uiPriority w:val="99"/>
    <w:semiHidden/>
    <w:rsid w:val="007211F1"/>
    <w:rPr>
      <w:rFonts w:ascii="Cambria" w:eastAsia="新細明體" w:hAnsi="Cambria" w:cs="Times New Roman"/>
      <w:kern w:val="2"/>
      <w:sz w:val="18"/>
      <w:szCs w:val="18"/>
    </w:rPr>
  </w:style>
  <w:style w:type="character" w:customStyle="1" w:styleId="style351">
    <w:name w:val="style351"/>
    <w:rsid w:val="00E0550E"/>
    <w:rPr>
      <w:sz w:val="14"/>
      <w:szCs w:val="14"/>
    </w:rPr>
  </w:style>
  <w:style w:type="character" w:customStyle="1" w:styleId="style491">
    <w:name w:val="style491"/>
    <w:rsid w:val="00E0550E"/>
    <w:rPr>
      <w:color w:val="AA5500"/>
    </w:rPr>
  </w:style>
  <w:style w:type="character" w:customStyle="1" w:styleId="style501">
    <w:name w:val="style501"/>
    <w:rsid w:val="00E0550E"/>
    <w:rPr>
      <w:color w:val="663300"/>
    </w:rPr>
  </w:style>
  <w:style w:type="character" w:styleId="af0">
    <w:name w:val="Hyperlink"/>
    <w:rsid w:val="000C35F0"/>
    <w:rPr>
      <w:color w:val="0000FF"/>
      <w:u w:val="single"/>
    </w:rPr>
  </w:style>
  <w:style w:type="character" w:customStyle="1" w:styleId="style41">
    <w:name w:val="style41"/>
    <w:rsid w:val="000C35F0"/>
    <w:rPr>
      <w:color w:val="000000"/>
      <w:sz w:val="14"/>
      <w:szCs w:val="14"/>
    </w:rPr>
  </w:style>
  <w:style w:type="paragraph" w:styleId="HTML">
    <w:name w:val="HTML Preformatted"/>
    <w:basedOn w:val="a0"/>
    <w:link w:val="HTML0"/>
    <w:uiPriority w:val="99"/>
    <w:rsid w:val="00935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805F58"/>
    <w:rPr>
      <w:rFonts w:ascii="細明體" w:eastAsia="細明體" w:hAnsi="細明體" w:cs="細明體"/>
      <w:sz w:val="24"/>
      <w:szCs w:val="24"/>
    </w:rPr>
  </w:style>
  <w:style w:type="character" w:styleId="af1">
    <w:name w:val="page number"/>
    <w:basedOn w:val="a1"/>
    <w:rsid w:val="009C6814"/>
  </w:style>
  <w:style w:type="paragraph" w:styleId="af2">
    <w:name w:val="Body Text Indent"/>
    <w:basedOn w:val="a0"/>
    <w:link w:val="af3"/>
    <w:rsid w:val="00B67FFB"/>
    <w:pPr>
      <w:snapToGrid w:val="0"/>
      <w:ind w:left="601" w:hanging="601"/>
      <w:jc w:val="both"/>
    </w:pPr>
    <w:rPr>
      <w:rFonts w:ascii="標楷體" w:eastAsia="標楷體" w:hAnsi="Algerian"/>
      <w:spacing w:val="20"/>
      <w:sz w:val="28"/>
      <w:szCs w:val="20"/>
      <w:lang w:val="x-none" w:eastAsia="x-none"/>
    </w:rPr>
  </w:style>
  <w:style w:type="character" w:customStyle="1" w:styleId="af3">
    <w:name w:val="本文縮排 字元"/>
    <w:link w:val="af2"/>
    <w:rsid w:val="00B67FFB"/>
    <w:rPr>
      <w:rFonts w:ascii="標楷體" w:eastAsia="標楷體" w:hAnsi="Algerian"/>
      <w:spacing w:val="20"/>
      <w:kern w:val="2"/>
      <w:sz w:val="28"/>
    </w:rPr>
  </w:style>
  <w:style w:type="paragraph" w:styleId="21">
    <w:name w:val="Body Text Indent 2"/>
    <w:basedOn w:val="a0"/>
    <w:link w:val="22"/>
    <w:rsid w:val="00B67FFB"/>
    <w:pPr>
      <w:ind w:left="658" w:hanging="658"/>
    </w:pPr>
    <w:rPr>
      <w:rFonts w:ascii="標楷體" w:eastAsia="標楷體" w:hAnsi="Times New Roman"/>
      <w:spacing w:val="-20"/>
      <w:sz w:val="28"/>
      <w:szCs w:val="20"/>
      <w:lang w:val="x-none" w:eastAsia="x-none"/>
    </w:rPr>
  </w:style>
  <w:style w:type="character" w:customStyle="1" w:styleId="22">
    <w:name w:val="本文縮排 2 字元"/>
    <w:link w:val="21"/>
    <w:rsid w:val="00B67FFB"/>
    <w:rPr>
      <w:rFonts w:ascii="標楷體" w:eastAsia="標楷體" w:hAnsi="Times New Roman"/>
      <w:spacing w:val="-20"/>
      <w:kern w:val="2"/>
      <w:sz w:val="28"/>
    </w:rPr>
  </w:style>
  <w:style w:type="paragraph" w:styleId="3">
    <w:name w:val="Body Text Indent 3"/>
    <w:basedOn w:val="a0"/>
    <w:link w:val="30"/>
    <w:rsid w:val="00B67FFB"/>
    <w:pPr>
      <w:ind w:left="720" w:hanging="720"/>
    </w:pPr>
    <w:rPr>
      <w:rFonts w:ascii="標楷體" w:eastAsia="標楷體" w:hAnsi="Times New Roman"/>
      <w:spacing w:val="-20"/>
      <w:sz w:val="28"/>
      <w:szCs w:val="20"/>
      <w:lang w:val="x-none" w:eastAsia="x-none"/>
    </w:rPr>
  </w:style>
  <w:style w:type="character" w:customStyle="1" w:styleId="30">
    <w:name w:val="本文縮排 3 字元"/>
    <w:link w:val="3"/>
    <w:rsid w:val="00B67FFB"/>
    <w:rPr>
      <w:rFonts w:ascii="標楷體" w:eastAsia="標楷體" w:hAnsi="Times New Roman"/>
      <w:spacing w:val="-20"/>
      <w:kern w:val="2"/>
      <w:sz w:val="28"/>
    </w:rPr>
  </w:style>
  <w:style w:type="paragraph" w:styleId="af4">
    <w:name w:val="Plain Text"/>
    <w:basedOn w:val="a0"/>
    <w:link w:val="af5"/>
    <w:rsid w:val="00B67FFB"/>
    <w:rPr>
      <w:rFonts w:ascii="細明體" w:eastAsia="細明體" w:hAnsi="Courier New"/>
      <w:szCs w:val="20"/>
      <w:lang w:val="x-none" w:eastAsia="x-none"/>
    </w:rPr>
  </w:style>
  <w:style w:type="character" w:customStyle="1" w:styleId="af5">
    <w:name w:val="純文字 字元"/>
    <w:link w:val="af4"/>
    <w:rsid w:val="00B67FFB"/>
    <w:rPr>
      <w:rFonts w:ascii="細明體" w:eastAsia="細明體" w:hAnsi="Courier New"/>
      <w:kern w:val="2"/>
      <w:sz w:val="24"/>
    </w:rPr>
  </w:style>
  <w:style w:type="paragraph" w:customStyle="1" w:styleId="Heading21">
    <w:name w:val="Heading 21"/>
    <w:basedOn w:val="a0"/>
    <w:next w:val="a0"/>
    <w:rsid w:val="00B67FFB"/>
    <w:pPr>
      <w:tabs>
        <w:tab w:val="left" w:pos="7938"/>
      </w:tabs>
      <w:adjustRightInd w:val="0"/>
      <w:spacing w:line="360" w:lineRule="atLeast"/>
      <w:textAlignment w:val="baseline"/>
    </w:pPr>
    <w:rPr>
      <w:rFonts w:ascii="細明體" w:eastAsia="細明體" w:hAnsi="Times New Roman"/>
      <w:noProof/>
      <w:kern w:val="0"/>
      <w:szCs w:val="20"/>
    </w:rPr>
  </w:style>
  <w:style w:type="paragraph" w:styleId="11">
    <w:name w:val="toc 1"/>
    <w:basedOn w:val="a0"/>
    <w:next w:val="a0"/>
    <w:autoRedefine/>
    <w:semiHidden/>
    <w:rsid w:val="00B67FFB"/>
    <w:pPr>
      <w:spacing w:before="120" w:after="120"/>
    </w:pPr>
    <w:rPr>
      <w:rFonts w:ascii="Times New Roman" w:hAnsi="Times New Roman"/>
      <w:b/>
      <w:bCs/>
      <w:caps/>
      <w:szCs w:val="24"/>
    </w:rPr>
  </w:style>
  <w:style w:type="character" w:styleId="af6">
    <w:name w:val="FollowedHyperlink"/>
    <w:rsid w:val="00B67FFB"/>
    <w:rPr>
      <w:color w:val="800080"/>
      <w:u w:val="single"/>
    </w:rPr>
  </w:style>
  <w:style w:type="paragraph" w:styleId="a">
    <w:name w:val="List Bullet"/>
    <w:basedOn w:val="a0"/>
    <w:autoRedefine/>
    <w:rsid w:val="00B67FFB"/>
    <w:pPr>
      <w:numPr>
        <w:numId w:val="6"/>
      </w:numPr>
    </w:pPr>
    <w:rPr>
      <w:rFonts w:ascii="Times New Roman" w:hAnsi="Times New Roman"/>
      <w:szCs w:val="20"/>
    </w:rPr>
  </w:style>
  <w:style w:type="paragraph" w:styleId="af7">
    <w:name w:val="Normal Indent"/>
    <w:basedOn w:val="a0"/>
    <w:rsid w:val="00B67FFB"/>
    <w:pPr>
      <w:ind w:left="480"/>
    </w:pPr>
    <w:rPr>
      <w:rFonts w:ascii="Times New Roman" w:hAnsi="Times New Roman"/>
      <w:szCs w:val="20"/>
    </w:rPr>
  </w:style>
  <w:style w:type="paragraph" w:styleId="af8">
    <w:name w:val="Body Text"/>
    <w:basedOn w:val="a0"/>
    <w:link w:val="af9"/>
    <w:rsid w:val="00B67FFB"/>
    <w:pPr>
      <w:jc w:val="both"/>
    </w:pPr>
    <w:rPr>
      <w:rFonts w:ascii="標楷體" w:eastAsia="標楷體" w:hAnsi="標楷體"/>
      <w:szCs w:val="20"/>
      <w:lang w:val="x-none" w:eastAsia="x-none"/>
    </w:rPr>
  </w:style>
  <w:style w:type="character" w:customStyle="1" w:styleId="af9">
    <w:name w:val="本文 字元"/>
    <w:link w:val="af8"/>
    <w:rsid w:val="00B67FFB"/>
    <w:rPr>
      <w:rFonts w:ascii="標楷體" w:eastAsia="標楷體" w:hAnsi="標楷體"/>
      <w:kern w:val="2"/>
      <w:sz w:val="24"/>
    </w:rPr>
  </w:style>
  <w:style w:type="paragraph" w:customStyle="1" w:styleId="110">
    <w:name w:val="11"/>
    <w:basedOn w:val="a0"/>
    <w:rsid w:val="00B67FFB"/>
    <w:pPr>
      <w:widowControl/>
      <w:spacing w:before="100" w:after="100"/>
    </w:pPr>
    <w:rPr>
      <w:rFonts w:ascii="Arial Unicode MS" w:eastAsia="Arial Unicode MS" w:hAnsi="Arial Unicode MS"/>
      <w:spacing w:val="-2"/>
      <w:kern w:val="0"/>
      <w:position w:val="-2"/>
      <w:sz w:val="28"/>
      <w:szCs w:val="20"/>
    </w:rPr>
  </w:style>
  <w:style w:type="character" w:customStyle="1" w:styleId="afa">
    <w:name w:val="註解文字 字元"/>
    <w:link w:val="afb"/>
    <w:semiHidden/>
    <w:rsid w:val="00B67FFB"/>
    <w:rPr>
      <w:rFonts w:ascii="Times New Roman" w:hAnsi="Times New Roman"/>
      <w:kern w:val="2"/>
      <w:sz w:val="24"/>
      <w:szCs w:val="24"/>
    </w:rPr>
  </w:style>
  <w:style w:type="paragraph" w:styleId="afb">
    <w:name w:val="annotation text"/>
    <w:basedOn w:val="a0"/>
    <w:link w:val="afa"/>
    <w:semiHidden/>
    <w:rsid w:val="00B67FFB"/>
    <w:rPr>
      <w:rFonts w:ascii="Times New Roman" w:hAnsi="Times New Roman"/>
      <w:szCs w:val="24"/>
      <w:lang w:val="x-none" w:eastAsia="x-none"/>
    </w:rPr>
  </w:style>
  <w:style w:type="paragraph" w:styleId="23">
    <w:name w:val="Body Text 2"/>
    <w:basedOn w:val="a0"/>
    <w:link w:val="24"/>
    <w:rsid w:val="00B67FFB"/>
    <w:pPr>
      <w:snapToGrid w:val="0"/>
    </w:pPr>
    <w:rPr>
      <w:rFonts w:ascii="Times New Roman" w:eastAsia="標楷體" w:hAnsi="Times New Roman"/>
      <w:b/>
      <w:color w:val="FF0000"/>
      <w:sz w:val="28"/>
      <w:szCs w:val="20"/>
      <w:lang w:val="x-none" w:eastAsia="x-none"/>
    </w:rPr>
  </w:style>
  <w:style w:type="character" w:customStyle="1" w:styleId="24">
    <w:name w:val="本文 2 字元"/>
    <w:link w:val="23"/>
    <w:rsid w:val="00B67FFB"/>
    <w:rPr>
      <w:rFonts w:ascii="Times New Roman" w:eastAsia="標楷體" w:hAnsi="Times New Roman"/>
      <w:b/>
      <w:color w:val="FF0000"/>
      <w:kern w:val="2"/>
      <w:sz w:val="28"/>
    </w:rPr>
  </w:style>
  <w:style w:type="paragraph" w:customStyle="1" w:styleId="afc">
    <w:name w:val="內文一"/>
    <w:basedOn w:val="a0"/>
    <w:rsid w:val="00B67FFB"/>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customStyle="1" w:styleId="gp5">
    <w:name w:val="正文(gp5)"/>
    <w:basedOn w:val="a0"/>
    <w:rsid w:val="00B67FFB"/>
    <w:pPr>
      <w:numPr>
        <w:numId w:val="7"/>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spacing w:val="2"/>
      <w:kern w:val="20"/>
      <w:sz w:val="22"/>
      <w:szCs w:val="20"/>
    </w:rPr>
  </w:style>
  <w:style w:type="paragraph" w:styleId="afd">
    <w:name w:val="Date"/>
    <w:basedOn w:val="a0"/>
    <w:next w:val="a0"/>
    <w:link w:val="afe"/>
    <w:rsid w:val="00B67FFB"/>
    <w:pPr>
      <w:jc w:val="right"/>
    </w:pPr>
    <w:rPr>
      <w:rFonts w:ascii="Times New Roman" w:eastAsia="標楷體" w:hAnsi="Times New Roman"/>
      <w:szCs w:val="24"/>
      <w:lang w:val="x-none" w:eastAsia="x-none"/>
    </w:rPr>
  </w:style>
  <w:style w:type="character" w:customStyle="1" w:styleId="afe">
    <w:name w:val="日期 字元"/>
    <w:link w:val="afd"/>
    <w:rsid w:val="00B67FFB"/>
    <w:rPr>
      <w:rFonts w:ascii="Times New Roman" w:eastAsia="標楷體" w:hAnsi="Times New Roman"/>
      <w:kern w:val="2"/>
      <w:sz w:val="24"/>
      <w:szCs w:val="24"/>
    </w:rPr>
  </w:style>
  <w:style w:type="character" w:styleId="aff">
    <w:name w:val="Strong"/>
    <w:qFormat/>
    <w:rsid w:val="00B67FFB"/>
    <w:rPr>
      <w:b/>
      <w:bCs/>
    </w:rPr>
  </w:style>
  <w:style w:type="character" w:styleId="aff0">
    <w:name w:val="Emphasis"/>
    <w:uiPriority w:val="20"/>
    <w:qFormat/>
    <w:rsid w:val="00B67FFB"/>
    <w:rPr>
      <w:i/>
      <w:iCs/>
    </w:rPr>
  </w:style>
  <w:style w:type="character" w:customStyle="1" w:styleId="apple-style-span">
    <w:name w:val="apple-style-span"/>
    <w:rsid w:val="00B67FFB"/>
  </w:style>
  <w:style w:type="paragraph" w:customStyle="1" w:styleId="12">
    <w:name w:val="清單段落1"/>
    <w:basedOn w:val="a0"/>
    <w:rsid w:val="00B67FFB"/>
    <w:pPr>
      <w:ind w:leftChars="200" w:left="480"/>
    </w:pPr>
    <w:rPr>
      <w:rFonts w:ascii="Times New Roman" w:hAnsi="Times New Roman"/>
      <w:szCs w:val="20"/>
    </w:rPr>
  </w:style>
  <w:style w:type="paragraph" w:customStyle="1" w:styleId="210">
    <w:name w:val="標題 21"/>
    <w:basedOn w:val="a0"/>
    <w:next w:val="a0"/>
    <w:rsid w:val="00805F58"/>
    <w:pPr>
      <w:tabs>
        <w:tab w:val="left" w:pos="7938"/>
      </w:tabs>
      <w:adjustRightInd w:val="0"/>
      <w:spacing w:line="360" w:lineRule="atLeast"/>
      <w:textAlignment w:val="baseline"/>
    </w:pPr>
    <w:rPr>
      <w:rFonts w:ascii="細明體" w:eastAsia="細明體" w:hAnsi="Times New Roman"/>
      <w:noProof/>
      <w:kern w:val="0"/>
      <w:szCs w:val="20"/>
    </w:rPr>
  </w:style>
  <w:style w:type="paragraph" w:customStyle="1" w:styleId="Default">
    <w:name w:val="Default"/>
    <w:rsid w:val="00805F58"/>
    <w:pPr>
      <w:widowControl w:val="0"/>
      <w:autoSpaceDE w:val="0"/>
      <w:autoSpaceDN w:val="0"/>
      <w:adjustRightInd w:val="0"/>
    </w:pPr>
    <w:rPr>
      <w:rFonts w:ascii="標楷體" w:eastAsia="標楷體" w:hAnsi="Times New Roman"/>
      <w:color w:val="000000"/>
      <w:sz w:val="24"/>
      <w:szCs w:val="24"/>
    </w:rPr>
  </w:style>
  <w:style w:type="character" w:customStyle="1" w:styleId="bookname1">
    <w:name w:val="book_name1"/>
    <w:rsid w:val="00805F58"/>
    <w:rPr>
      <w:rFonts w:ascii="Verdana" w:hAnsi="Verdana" w:hint="default"/>
      <w:b/>
      <w:bCs/>
      <w:color w:val="1F96EA"/>
      <w:sz w:val="20"/>
      <w:szCs w:val="20"/>
    </w:rPr>
  </w:style>
  <w:style w:type="character" w:customStyle="1" w:styleId="apple-converted-space">
    <w:name w:val="apple-converted-space"/>
    <w:basedOn w:val="a1"/>
    <w:rsid w:val="005F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278">
      <w:bodyDiv w:val="1"/>
      <w:marLeft w:val="0"/>
      <w:marRight w:val="0"/>
      <w:marTop w:val="0"/>
      <w:marBottom w:val="0"/>
      <w:divBdr>
        <w:top w:val="none" w:sz="0" w:space="0" w:color="auto"/>
        <w:left w:val="none" w:sz="0" w:space="0" w:color="auto"/>
        <w:bottom w:val="none" w:sz="0" w:space="0" w:color="auto"/>
        <w:right w:val="none" w:sz="0" w:space="0" w:color="auto"/>
      </w:divBdr>
    </w:div>
    <w:div w:id="224920888">
      <w:bodyDiv w:val="1"/>
      <w:marLeft w:val="0"/>
      <w:marRight w:val="0"/>
      <w:marTop w:val="0"/>
      <w:marBottom w:val="0"/>
      <w:divBdr>
        <w:top w:val="none" w:sz="0" w:space="0" w:color="auto"/>
        <w:left w:val="none" w:sz="0" w:space="0" w:color="auto"/>
        <w:bottom w:val="none" w:sz="0" w:space="0" w:color="auto"/>
        <w:right w:val="none" w:sz="0" w:space="0" w:color="auto"/>
      </w:divBdr>
      <w:divsChild>
        <w:div w:id="516233915">
          <w:marLeft w:val="0"/>
          <w:marRight w:val="0"/>
          <w:marTop w:val="0"/>
          <w:marBottom w:val="0"/>
          <w:divBdr>
            <w:top w:val="none" w:sz="0" w:space="0" w:color="auto"/>
            <w:left w:val="none" w:sz="0" w:space="0" w:color="auto"/>
            <w:bottom w:val="none" w:sz="0" w:space="0" w:color="auto"/>
            <w:right w:val="none" w:sz="0" w:space="0" w:color="auto"/>
          </w:divBdr>
        </w:div>
      </w:divsChild>
    </w:div>
    <w:div w:id="303581657">
      <w:bodyDiv w:val="1"/>
      <w:marLeft w:val="0"/>
      <w:marRight w:val="0"/>
      <w:marTop w:val="0"/>
      <w:marBottom w:val="0"/>
      <w:divBdr>
        <w:top w:val="none" w:sz="0" w:space="0" w:color="auto"/>
        <w:left w:val="none" w:sz="0" w:space="0" w:color="auto"/>
        <w:bottom w:val="none" w:sz="0" w:space="0" w:color="auto"/>
        <w:right w:val="none" w:sz="0" w:space="0" w:color="auto"/>
      </w:divBdr>
    </w:div>
    <w:div w:id="400372889">
      <w:bodyDiv w:val="1"/>
      <w:marLeft w:val="0"/>
      <w:marRight w:val="0"/>
      <w:marTop w:val="0"/>
      <w:marBottom w:val="0"/>
      <w:divBdr>
        <w:top w:val="none" w:sz="0" w:space="0" w:color="auto"/>
        <w:left w:val="none" w:sz="0" w:space="0" w:color="auto"/>
        <w:bottom w:val="none" w:sz="0" w:space="0" w:color="auto"/>
        <w:right w:val="none" w:sz="0" w:space="0" w:color="auto"/>
      </w:divBdr>
    </w:div>
    <w:div w:id="598683776">
      <w:bodyDiv w:val="1"/>
      <w:marLeft w:val="0"/>
      <w:marRight w:val="0"/>
      <w:marTop w:val="0"/>
      <w:marBottom w:val="0"/>
      <w:divBdr>
        <w:top w:val="none" w:sz="0" w:space="0" w:color="auto"/>
        <w:left w:val="none" w:sz="0" w:space="0" w:color="auto"/>
        <w:bottom w:val="none" w:sz="0" w:space="0" w:color="auto"/>
        <w:right w:val="none" w:sz="0" w:space="0" w:color="auto"/>
      </w:divBdr>
    </w:div>
    <w:div w:id="641542436">
      <w:bodyDiv w:val="1"/>
      <w:marLeft w:val="0"/>
      <w:marRight w:val="0"/>
      <w:marTop w:val="0"/>
      <w:marBottom w:val="0"/>
      <w:divBdr>
        <w:top w:val="none" w:sz="0" w:space="0" w:color="auto"/>
        <w:left w:val="none" w:sz="0" w:space="0" w:color="auto"/>
        <w:bottom w:val="none" w:sz="0" w:space="0" w:color="auto"/>
        <w:right w:val="none" w:sz="0" w:space="0" w:color="auto"/>
      </w:divBdr>
    </w:div>
    <w:div w:id="854155017">
      <w:bodyDiv w:val="1"/>
      <w:marLeft w:val="0"/>
      <w:marRight w:val="0"/>
      <w:marTop w:val="0"/>
      <w:marBottom w:val="0"/>
      <w:divBdr>
        <w:top w:val="none" w:sz="0" w:space="0" w:color="auto"/>
        <w:left w:val="none" w:sz="0" w:space="0" w:color="auto"/>
        <w:bottom w:val="none" w:sz="0" w:space="0" w:color="auto"/>
        <w:right w:val="none" w:sz="0" w:space="0" w:color="auto"/>
      </w:divBdr>
    </w:div>
    <w:div w:id="960918884">
      <w:bodyDiv w:val="1"/>
      <w:marLeft w:val="0"/>
      <w:marRight w:val="0"/>
      <w:marTop w:val="0"/>
      <w:marBottom w:val="0"/>
      <w:divBdr>
        <w:top w:val="none" w:sz="0" w:space="0" w:color="auto"/>
        <w:left w:val="none" w:sz="0" w:space="0" w:color="auto"/>
        <w:bottom w:val="none" w:sz="0" w:space="0" w:color="auto"/>
        <w:right w:val="none" w:sz="0" w:space="0" w:color="auto"/>
      </w:divBdr>
    </w:div>
    <w:div w:id="970667392">
      <w:bodyDiv w:val="1"/>
      <w:marLeft w:val="0"/>
      <w:marRight w:val="0"/>
      <w:marTop w:val="0"/>
      <w:marBottom w:val="0"/>
      <w:divBdr>
        <w:top w:val="none" w:sz="0" w:space="0" w:color="auto"/>
        <w:left w:val="none" w:sz="0" w:space="0" w:color="auto"/>
        <w:bottom w:val="none" w:sz="0" w:space="0" w:color="auto"/>
        <w:right w:val="none" w:sz="0" w:space="0" w:color="auto"/>
      </w:divBdr>
    </w:div>
    <w:div w:id="1177768005">
      <w:bodyDiv w:val="1"/>
      <w:marLeft w:val="0"/>
      <w:marRight w:val="0"/>
      <w:marTop w:val="0"/>
      <w:marBottom w:val="0"/>
      <w:divBdr>
        <w:top w:val="none" w:sz="0" w:space="0" w:color="auto"/>
        <w:left w:val="none" w:sz="0" w:space="0" w:color="auto"/>
        <w:bottom w:val="none" w:sz="0" w:space="0" w:color="auto"/>
        <w:right w:val="none" w:sz="0" w:space="0" w:color="auto"/>
      </w:divBdr>
      <w:divsChild>
        <w:div w:id="41515081">
          <w:marLeft w:val="0"/>
          <w:marRight w:val="0"/>
          <w:marTop w:val="0"/>
          <w:marBottom w:val="0"/>
          <w:divBdr>
            <w:top w:val="none" w:sz="0" w:space="0" w:color="auto"/>
            <w:left w:val="none" w:sz="0" w:space="0" w:color="auto"/>
            <w:bottom w:val="none" w:sz="0" w:space="0" w:color="auto"/>
            <w:right w:val="none" w:sz="0" w:space="0" w:color="auto"/>
          </w:divBdr>
        </w:div>
      </w:divsChild>
    </w:div>
    <w:div w:id="1241480780">
      <w:bodyDiv w:val="1"/>
      <w:marLeft w:val="0"/>
      <w:marRight w:val="0"/>
      <w:marTop w:val="0"/>
      <w:marBottom w:val="0"/>
      <w:divBdr>
        <w:top w:val="none" w:sz="0" w:space="0" w:color="auto"/>
        <w:left w:val="none" w:sz="0" w:space="0" w:color="auto"/>
        <w:bottom w:val="none" w:sz="0" w:space="0" w:color="auto"/>
        <w:right w:val="none" w:sz="0" w:space="0" w:color="auto"/>
      </w:divBdr>
    </w:div>
    <w:div w:id="1329407065">
      <w:bodyDiv w:val="1"/>
      <w:marLeft w:val="0"/>
      <w:marRight w:val="0"/>
      <w:marTop w:val="0"/>
      <w:marBottom w:val="0"/>
      <w:divBdr>
        <w:top w:val="none" w:sz="0" w:space="0" w:color="auto"/>
        <w:left w:val="none" w:sz="0" w:space="0" w:color="auto"/>
        <w:bottom w:val="none" w:sz="0" w:space="0" w:color="auto"/>
        <w:right w:val="none" w:sz="0" w:space="0" w:color="auto"/>
      </w:divBdr>
    </w:div>
    <w:div w:id="1521820924">
      <w:bodyDiv w:val="1"/>
      <w:marLeft w:val="0"/>
      <w:marRight w:val="0"/>
      <w:marTop w:val="0"/>
      <w:marBottom w:val="0"/>
      <w:divBdr>
        <w:top w:val="none" w:sz="0" w:space="0" w:color="auto"/>
        <w:left w:val="none" w:sz="0" w:space="0" w:color="auto"/>
        <w:bottom w:val="none" w:sz="0" w:space="0" w:color="auto"/>
        <w:right w:val="none" w:sz="0" w:space="0" w:color="auto"/>
      </w:divBdr>
    </w:div>
    <w:div w:id="1589000440">
      <w:bodyDiv w:val="1"/>
      <w:marLeft w:val="0"/>
      <w:marRight w:val="0"/>
      <w:marTop w:val="0"/>
      <w:marBottom w:val="0"/>
      <w:divBdr>
        <w:top w:val="none" w:sz="0" w:space="0" w:color="auto"/>
        <w:left w:val="none" w:sz="0" w:space="0" w:color="auto"/>
        <w:bottom w:val="none" w:sz="0" w:space="0" w:color="auto"/>
        <w:right w:val="none" w:sz="0" w:space="0" w:color="auto"/>
      </w:divBdr>
    </w:div>
    <w:div w:id="1613126044">
      <w:bodyDiv w:val="1"/>
      <w:marLeft w:val="0"/>
      <w:marRight w:val="0"/>
      <w:marTop w:val="0"/>
      <w:marBottom w:val="0"/>
      <w:divBdr>
        <w:top w:val="none" w:sz="0" w:space="0" w:color="auto"/>
        <w:left w:val="none" w:sz="0" w:space="0" w:color="auto"/>
        <w:bottom w:val="none" w:sz="0" w:space="0" w:color="auto"/>
        <w:right w:val="none" w:sz="0" w:space="0" w:color="auto"/>
      </w:divBdr>
    </w:div>
    <w:div w:id="1715038716">
      <w:bodyDiv w:val="1"/>
      <w:marLeft w:val="0"/>
      <w:marRight w:val="0"/>
      <w:marTop w:val="0"/>
      <w:marBottom w:val="0"/>
      <w:divBdr>
        <w:top w:val="none" w:sz="0" w:space="0" w:color="auto"/>
        <w:left w:val="none" w:sz="0" w:space="0" w:color="auto"/>
        <w:bottom w:val="none" w:sz="0" w:space="0" w:color="auto"/>
        <w:right w:val="none" w:sz="0" w:space="0" w:color="auto"/>
      </w:divBdr>
    </w:div>
    <w:div w:id="1953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47410-57C3-43A8-81F0-7B2CA23D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384</Words>
  <Characters>2191</Characters>
  <Application>Microsoft Office Word</Application>
  <DocSecurity>0</DocSecurity>
  <Lines>18</Lines>
  <Paragraphs>5</Paragraphs>
  <ScaleCrop>false</ScaleCrop>
  <Company>Professional</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數位多媒體工作室微型創業學程計畫書說明</dc:title>
  <dc:creator>ZZZJOHN</dc:creator>
  <cp:lastModifiedBy>khusc</cp:lastModifiedBy>
  <cp:revision>4</cp:revision>
  <cp:lastPrinted>2014-11-13T01:01:00Z</cp:lastPrinted>
  <dcterms:created xsi:type="dcterms:W3CDTF">2014-11-17T01:59:00Z</dcterms:created>
  <dcterms:modified xsi:type="dcterms:W3CDTF">2014-11-21T01:57:00Z</dcterms:modified>
</cp:coreProperties>
</file>